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59EDD" w14:textId="304EE8A4"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0AC4F96" w14:textId="3BB38A65" w:rsidR="004C30D8" w:rsidRDefault="004C30D8" w:rsidP="004C30D8">
      <w:pPr>
        <w:jc w:val="center"/>
        <w:rPr>
          <w:szCs w:val="24"/>
        </w:rPr>
      </w:pPr>
    </w:p>
    <w:p w14:paraId="71D10AD2" w14:textId="77777777" w:rsidR="00733584" w:rsidRPr="001B236B" w:rsidRDefault="00733584" w:rsidP="004C30D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00"/>
        <w:gridCol w:w="2294"/>
        <w:gridCol w:w="2837"/>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37344575" w:rsidR="004C30D8" w:rsidRPr="001B236B" w:rsidRDefault="00604571" w:rsidP="00454F19">
            <w:pPr>
              <w:jc w:val="both"/>
              <w:rPr>
                <w:kern w:val="2"/>
                <w:szCs w:val="24"/>
              </w:rPr>
            </w:pPr>
            <w:r>
              <w:rPr>
                <w:kern w:val="2"/>
                <w:szCs w:val="24"/>
              </w:rPr>
              <w:t xml:space="preserve">Baldai informacinių technologijų kabinetams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20F654D9"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579D3042"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126"/>
        <w:gridCol w:w="3817"/>
      </w:tblGrid>
      <w:tr w:rsidR="004C30D8" w:rsidRPr="001B236B" w14:paraId="267785CC" w14:textId="77777777" w:rsidTr="000A3A67">
        <w:tc>
          <w:tcPr>
            <w:tcW w:w="991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0A3A67">
        <w:tc>
          <w:tcPr>
            <w:tcW w:w="2808"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240" w:type="dxa"/>
          </w:tcPr>
          <w:p w14:paraId="7217B6E7" w14:textId="77777777" w:rsidR="004C30D8" w:rsidRPr="001B236B" w:rsidRDefault="004C30D8" w:rsidP="00C84F07">
            <w:pPr>
              <w:rPr>
                <w:kern w:val="2"/>
                <w:szCs w:val="24"/>
              </w:rPr>
            </w:pPr>
            <w:r w:rsidRPr="001B236B">
              <w:rPr>
                <w:kern w:val="2"/>
                <w:szCs w:val="24"/>
              </w:rPr>
              <w:t>1.1.1. Pavadinimas</w:t>
            </w:r>
          </w:p>
        </w:tc>
        <w:tc>
          <w:tcPr>
            <w:tcW w:w="3870"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0A3A67">
        <w:tc>
          <w:tcPr>
            <w:tcW w:w="2808" w:type="dxa"/>
            <w:vMerge/>
          </w:tcPr>
          <w:p w14:paraId="15156771" w14:textId="77777777" w:rsidR="004C30D8" w:rsidRPr="001B236B" w:rsidRDefault="004C30D8" w:rsidP="00C84F07">
            <w:pPr>
              <w:rPr>
                <w:kern w:val="2"/>
                <w:szCs w:val="24"/>
              </w:rPr>
            </w:pPr>
          </w:p>
        </w:tc>
        <w:tc>
          <w:tcPr>
            <w:tcW w:w="3240"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3870"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0A3A67">
        <w:tc>
          <w:tcPr>
            <w:tcW w:w="2808" w:type="dxa"/>
            <w:vMerge/>
          </w:tcPr>
          <w:p w14:paraId="3171C0C9" w14:textId="77777777" w:rsidR="004C30D8" w:rsidRPr="001B236B" w:rsidRDefault="004C30D8" w:rsidP="00C84F07">
            <w:pPr>
              <w:rPr>
                <w:kern w:val="2"/>
                <w:szCs w:val="24"/>
              </w:rPr>
            </w:pPr>
          </w:p>
        </w:tc>
        <w:tc>
          <w:tcPr>
            <w:tcW w:w="3240" w:type="dxa"/>
          </w:tcPr>
          <w:p w14:paraId="73FDB901" w14:textId="77777777" w:rsidR="004C30D8" w:rsidRPr="001B236B" w:rsidRDefault="004C30D8" w:rsidP="00C84F07">
            <w:pPr>
              <w:rPr>
                <w:kern w:val="2"/>
                <w:szCs w:val="24"/>
              </w:rPr>
            </w:pPr>
            <w:r w:rsidRPr="001B236B">
              <w:rPr>
                <w:kern w:val="2"/>
                <w:szCs w:val="24"/>
              </w:rPr>
              <w:t>1.1.3. Adresas</w:t>
            </w:r>
          </w:p>
        </w:tc>
        <w:tc>
          <w:tcPr>
            <w:tcW w:w="3870"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0A3A67">
        <w:tc>
          <w:tcPr>
            <w:tcW w:w="2808" w:type="dxa"/>
            <w:vMerge/>
          </w:tcPr>
          <w:p w14:paraId="69EB954C" w14:textId="77777777" w:rsidR="004C30D8" w:rsidRPr="001B236B" w:rsidRDefault="004C30D8" w:rsidP="00C84F07">
            <w:pPr>
              <w:rPr>
                <w:kern w:val="2"/>
                <w:szCs w:val="24"/>
              </w:rPr>
            </w:pPr>
          </w:p>
        </w:tc>
        <w:tc>
          <w:tcPr>
            <w:tcW w:w="3240"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3870" w:type="dxa"/>
          </w:tcPr>
          <w:tbl>
            <w:tblPr>
              <w:tblW w:w="0" w:type="auto"/>
              <w:tblLook w:val="0000" w:firstRow="0" w:lastRow="0" w:firstColumn="0" w:lastColumn="0" w:noHBand="0" w:noVBand="0"/>
            </w:tblPr>
            <w:tblGrid>
              <w:gridCol w:w="2970"/>
            </w:tblGrid>
            <w:tr w:rsidR="00135007" w:rsidRPr="006F0BD3" w14:paraId="57A6ECEB" w14:textId="77777777" w:rsidTr="006F0BD3">
              <w:trPr>
                <w:trHeight w:val="109"/>
              </w:trPr>
              <w:tc>
                <w:tcPr>
                  <w:tcW w:w="0" w:type="auto"/>
                </w:tcPr>
                <w:p w14:paraId="0465FCFB" w14:textId="2CA9ECEA" w:rsidR="00135007" w:rsidRPr="006F0BD3" w:rsidRDefault="00135007" w:rsidP="006F0BD3">
                  <w:r w:rsidRPr="006F0BD3">
                    <w:t xml:space="preserve">LT 61 73 0001000 234 5485 </w:t>
                  </w:r>
                </w:p>
              </w:tc>
            </w:tr>
          </w:tbl>
          <w:p w14:paraId="50F590CA" w14:textId="77777777" w:rsidR="004C30D8" w:rsidRPr="006F0BD3" w:rsidRDefault="004C30D8" w:rsidP="006F0BD3"/>
        </w:tc>
      </w:tr>
      <w:tr w:rsidR="004C30D8" w:rsidRPr="001B236B" w14:paraId="50E4DB05" w14:textId="77777777" w:rsidTr="000A3A67">
        <w:tc>
          <w:tcPr>
            <w:tcW w:w="2808" w:type="dxa"/>
            <w:vMerge/>
          </w:tcPr>
          <w:p w14:paraId="2D9CE230" w14:textId="77777777" w:rsidR="004C30D8" w:rsidRPr="001B236B" w:rsidRDefault="004C30D8" w:rsidP="00C84F07">
            <w:pPr>
              <w:rPr>
                <w:kern w:val="2"/>
                <w:szCs w:val="24"/>
              </w:rPr>
            </w:pPr>
          </w:p>
        </w:tc>
        <w:tc>
          <w:tcPr>
            <w:tcW w:w="3240" w:type="dxa"/>
          </w:tcPr>
          <w:p w14:paraId="769E2679" w14:textId="6D69DB32" w:rsidR="004C30D8" w:rsidRPr="001B236B" w:rsidRDefault="004C30D8" w:rsidP="00C84F07">
            <w:pPr>
              <w:rPr>
                <w:kern w:val="2"/>
                <w:szCs w:val="24"/>
              </w:rPr>
            </w:pPr>
            <w:r w:rsidRPr="001B236B">
              <w:rPr>
                <w:kern w:val="2"/>
                <w:szCs w:val="24"/>
              </w:rPr>
              <w:t>1.1.5. Bankas, banko kodas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563"/>
            </w:tblGrid>
            <w:tr w:rsidR="00135007" w:rsidRPr="006F0BD3" w14:paraId="72CBC644" w14:textId="77777777">
              <w:trPr>
                <w:trHeight w:val="109"/>
              </w:trPr>
              <w:tc>
                <w:tcPr>
                  <w:tcW w:w="0" w:type="auto"/>
                </w:tcPr>
                <w:p w14:paraId="4F6F1029" w14:textId="2FAD1361" w:rsidR="00135007" w:rsidRPr="006F0BD3" w:rsidRDefault="00135007" w:rsidP="006F0BD3">
                  <w:r w:rsidRPr="006F0BD3">
                    <w:t xml:space="preserve">AB ,,Swedbank” bankas </w:t>
                  </w:r>
                </w:p>
              </w:tc>
            </w:tr>
          </w:tbl>
          <w:p w14:paraId="2C36E466" w14:textId="77777777" w:rsidR="004C30D8" w:rsidRPr="006F0BD3" w:rsidRDefault="004C30D8" w:rsidP="006F0BD3"/>
        </w:tc>
      </w:tr>
      <w:tr w:rsidR="004C30D8" w:rsidRPr="001B236B" w14:paraId="7001ED42" w14:textId="77777777" w:rsidTr="000A3A67">
        <w:tc>
          <w:tcPr>
            <w:tcW w:w="2808" w:type="dxa"/>
            <w:vMerge/>
          </w:tcPr>
          <w:p w14:paraId="76B330F8" w14:textId="77777777" w:rsidR="004C30D8" w:rsidRPr="001B236B" w:rsidRDefault="004C30D8" w:rsidP="00C84F07">
            <w:pPr>
              <w:rPr>
                <w:kern w:val="2"/>
                <w:szCs w:val="24"/>
              </w:rPr>
            </w:pPr>
          </w:p>
        </w:tc>
        <w:tc>
          <w:tcPr>
            <w:tcW w:w="3240" w:type="dxa"/>
          </w:tcPr>
          <w:p w14:paraId="536A9859" w14:textId="22571215" w:rsidR="004C30D8" w:rsidRPr="001B236B" w:rsidRDefault="004C30D8" w:rsidP="00C84F07">
            <w:pPr>
              <w:rPr>
                <w:kern w:val="2"/>
                <w:szCs w:val="24"/>
              </w:rPr>
            </w:pPr>
            <w:r w:rsidRPr="001B236B">
              <w:rPr>
                <w:kern w:val="2"/>
                <w:szCs w:val="24"/>
              </w:rPr>
              <w:t>1.1.6. Telefonas</w:t>
            </w:r>
          </w:p>
        </w:tc>
        <w:tc>
          <w:tcPr>
            <w:tcW w:w="3870" w:type="dxa"/>
          </w:tcPr>
          <w:tbl>
            <w:tblPr>
              <w:tblW w:w="0" w:type="auto"/>
              <w:tblBorders>
                <w:top w:val="nil"/>
                <w:left w:val="nil"/>
                <w:bottom w:val="nil"/>
                <w:right w:val="nil"/>
              </w:tblBorders>
              <w:tblLook w:val="0000" w:firstRow="0" w:lastRow="0" w:firstColumn="0" w:lastColumn="0" w:noHBand="0" w:noVBand="0"/>
            </w:tblPr>
            <w:tblGrid>
              <w:gridCol w:w="3554"/>
            </w:tblGrid>
            <w:tr w:rsidR="00135007" w:rsidRPr="006F0BD3" w14:paraId="6149BCBC" w14:textId="77777777">
              <w:trPr>
                <w:trHeight w:val="109"/>
              </w:trPr>
              <w:tc>
                <w:tcPr>
                  <w:tcW w:w="0" w:type="auto"/>
                </w:tcPr>
                <w:p w14:paraId="42521057" w14:textId="77777777" w:rsidR="00135007" w:rsidRPr="006F0BD3" w:rsidRDefault="00135007" w:rsidP="006F0BD3">
                  <w:r w:rsidRPr="006F0BD3">
                    <w:t xml:space="preserve"> +370 646 25825; +370 646 29942 </w:t>
                  </w:r>
                </w:p>
              </w:tc>
            </w:tr>
          </w:tbl>
          <w:p w14:paraId="3B636AB8" w14:textId="77777777" w:rsidR="004C30D8" w:rsidRPr="006F0BD3" w:rsidRDefault="004C30D8" w:rsidP="006F0BD3"/>
        </w:tc>
      </w:tr>
      <w:tr w:rsidR="004C30D8" w:rsidRPr="001B236B" w14:paraId="5EA70272" w14:textId="77777777" w:rsidTr="000A3A67">
        <w:tc>
          <w:tcPr>
            <w:tcW w:w="2808" w:type="dxa"/>
            <w:vMerge/>
          </w:tcPr>
          <w:p w14:paraId="14F7E3B5" w14:textId="77777777" w:rsidR="004C30D8" w:rsidRPr="001B236B" w:rsidRDefault="004C30D8" w:rsidP="00C84F07">
            <w:pPr>
              <w:rPr>
                <w:kern w:val="2"/>
                <w:szCs w:val="24"/>
              </w:rPr>
            </w:pPr>
          </w:p>
        </w:tc>
        <w:tc>
          <w:tcPr>
            <w:tcW w:w="3240" w:type="dxa"/>
          </w:tcPr>
          <w:p w14:paraId="04E74B6F" w14:textId="797A0634" w:rsidR="004C30D8" w:rsidRPr="001B236B" w:rsidRDefault="004C30D8" w:rsidP="00C84F07">
            <w:pPr>
              <w:rPr>
                <w:kern w:val="2"/>
                <w:szCs w:val="24"/>
              </w:rPr>
            </w:pPr>
            <w:r w:rsidRPr="001B236B">
              <w:rPr>
                <w:kern w:val="2"/>
                <w:szCs w:val="24"/>
              </w:rPr>
              <w:t>1.1.7. El. paštas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910"/>
            </w:tblGrid>
            <w:tr w:rsidR="00135007" w:rsidRPr="006F0BD3" w14:paraId="3E194188" w14:textId="77777777" w:rsidTr="00263A5A">
              <w:trPr>
                <w:trHeight w:val="109"/>
              </w:trPr>
              <w:tc>
                <w:tcPr>
                  <w:tcW w:w="0" w:type="auto"/>
                </w:tcPr>
                <w:p w14:paraId="096335F2" w14:textId="18D27C3F" w:rsidR="00135007" w:rsidRPr="006F0BD3" w:rsidRDefault="00135007" w:rsidP="006F0BD3">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0A3A67">
        <w:tc>
          <w:tcPr>
            <w:tcW w:w="2808" w:type="dxa"/>
            <w:vMerge/>
          </w:tcPr>
          <w:p w14:paraId="4815C9FF" w14:textId="77777777" w:rsidR="004C30D8" w:rsidRPr="001B236B" w:rsidRDefault="004C30D8" w:rsidP="00C84F07">
            <w:pPr>
              <w:rPr>
                <w:kern w:val="2"/>
                <w:szCs w:val="24"/>
              </w:rPr>
            </w:pPr>
          </w:p>
        </w:tc>
        <w:tc>
          <w:tcPr>
            <w:tcW w:w="3240" w:type="dxa"/>
          </w:tcPr>
          <w:p w14:paraId="06F31BC6" w14:textId="417BCB36" w:rsidR="004C30D8" w:rsidRPr="001B236B" w:rsidRDefault="004C30D8" w:rsidP="00C84F07">
            <w:pPr>
              <w:rPr>
                <w:kern w:val="2"/>
                <w:szCs w:val="24"/>
              </w:rPr>
            </w:pPr>
            <w:r w:rsidRPr="001B236B">
              <w:rPr>
                <w:kern w:val="2"/>
                <w:szCs w:val="24"/>
              </w:rPr>
              <w:t>1.1.8. Šalies atstovas</w:t>
            </w:r>
          </w:p>
        </w:tc>
        <w:tc>
          <w:tcPr>
            <w:tcW w:w="3870"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0A3A67">
        <w:tc>
          <w:tcPr>
            <w:tcW w:w="2808" w:type="dxa"/>
            <w:vMerge/>
          </w:tcPr>
          <w:p w14:paraId="624C4803" w14:textId="77777777" w:rsidR="004C30D8" w:rsidRPr="001B236B" w:rsidRDefault="004C30D8" w:rsidP="00C84F07">
            <w:pPr>
              <w:rPr>
                <w:kern w:val="2"/>
                <w:szCs w:val="24"/>
              </w:rPr>
            </w:pPr>
          </w:p>
        </w:tc>
        <w:tc>
          <w:tcPr>
            <w:tcW w:w="3240"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3870"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0A3A67">
        <w:tc>
          <w:tcPr>
            <w:tcW w:w="2808"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47031C64" w14:textId="77777777" w:rsidR="004C30D8" w:rsidRPr="001B236B" w:rsidRDefault="004C30D8" w:rsidP="00C84F07">
            <w:pPr>
              <w:rPr>
                <w:b/>
                <w:bCs/>
                <w:kern w:val="2"/>
                <w:szCs w:val="24"/>
              </w:rPr>
            </w:pPr>
            <w:r w:rsidRPr="001B236B">
              <w:rPr>
                <w:b/>
                <w:bCs/>
                <w:kern w:val="2"/>
                <w:szCs w:val="24"/>
              </w:rPr>
              <w:t>1.2. Tiekėjas</w:t>
            </w:r>
          </w:p>
          <w:p w14:paraId="5D650AA2" w14:textId="77777777" w:rsidR="004C30D8" w:rsidRPr="001B236B" w:rsidRDefault="004C30D8" w:rsidP="00C84F07">
            <w:pPr>
              <w:rPr>
                <w:i/>
                <w:iCs/>
                <w:color w:val="4472C4"/>
                <w:kern w:val="2"/>
                <w:szCs w:val="24"/>
              </w:rPr>
            </w:pPr>
          </w:p>
          <w:p w14:paraId="0855CEAF" w14:textId="77777777" w:rsidR="004C30D8" w:rsidRPr="001B236B" w:rsidRDefault="004C30D8" w:rsidP="00C84F07">
            <w:pPr>
              <w:rPr>
                <w:b/>
                <w:bCs/>
                <w:kern w:val="2"/>
                <w:szCs w:val="24"/>
              </w:rPr>
            </w:pPr>
          </w:p>
        </w:tc>
        <w:tc>
          <w:tcPr>
            <w:tcW w:w="3240" w:type="dxa"/>
          </w:tcPr>
          <w:p w14:paraId="5EE6BD47" w14:textId="77777777" w:rsidR="004C30D8" w:rsidRPr="001B236B" w:rsidRDefault="004C30D8" w:rsidP="00C84F07">
            <w:pPr>
              <w:rPr>
                <w:kern w:val="2"/>
                <w:szCs w:val="24"/>
              </w:rPr>
            </w:pPr>
            <w:r w:rsidRPr="001B236B">
              <w:rPr>
                <w:kern w:val="2"/>
                <w:szCs w:val="24"/>
              </w:rPr>
              <w:t>1.2.1. Pavadinimas</w:t>
            </w:r>
          </w:p>
        </w:tc>
        <w:tc>
          <w:tcPr>
            <w:tcW w:w="3870" w:type="dxa"/>
          </w:tcPr>
          <w:p w14:paraId="54F8455A" w14:textId="75288AD9" w:rsidR="004C30D8" w:rsidRPr="00500E37" w:rsidRDefault="004C30D8" w:rsidP="002B7048">
            <w:pPr>
              <w:rPr>
                <w:b/>
                <w:kern w:val="2"/>
                <w:szCs w:val="24"/>
              </w:rPr>
            </w:pPr>
          </w:p>
        </w:tc>
      </w:tr>
      <w:tr w:rsidR="004C30D8" w:rsidRPr="001B236B" w14:paraId="1B59D8A0" w14:textId="77777777" w:rsidTr="000A3A67">
        <w:tc>
          <w:tcPr>
            <w:tcW w:w="2808" w:type="dxa"/>
            <w:vMerge/>
          </w:tcPr>
          <w:p w14:paraId="5AD4133D" w14:textId="77777777" w:rsidR="004C30D8" w:rsidRPr="001B236B" w:rsidRDefault="004C30D8" w:rsidP="00C84F07">
            <w:pPr>
              <w:rPr>
                <w:b/>
                <w:bCs/>
                <w:kern w:val="2"/>
                <w:szCs w:val="24"/>
              </w:rPr>
            </w:pPr>
          </w:p>
        </w:tc>
        <w:tc>
          <w:tcPr>
            <w:tcW w:w="3240" w:type="dxa"/>
          </w:tcPr>
          <w:p w14:paraId="14F2FFE7" w14:textId="77777777" w:rsidR="004C30D8" w:rsidRPr="001B236B" w:rsidRDefault="004C30D8" w:rsidP="00C84F07">
            <w:pPr>
              <w:rPr>
                <w:kern w:val="2"/>
                <w:szCs w:val="24"/>
              </w:rPr>
            </w:pPr>
            <w:r w:rsidRPr="001B236B">
              <w:rPr>
                <w:kern w:val="2"/>
                <w:szCs w:val="24"/>
              </w:rPr>
              <w:t>1.2.2. Juridinio asmens kodas</w:t>
            </w:r>
          </w:p>
        </w:tc>
        <w:tc>
          <w:tcPr>
            <w:tcW w:w="3870" w:type="dxa"/>
          </w:tcPr>
          <w:p w14:paraId="494FF43E" w14:textId="2F63A397" w:rsidR="004C30D8" w:rsidRPr="001B236B" w:rsidRDefault="004C30D8" w:rsidP="002B7048">
            <w:pPr>
              <w:rPr>
                <w:kern w:val="2"/>
                <w:szCs w:val="24"/>
              </w:rPr>
            </w:pPr>
          </w:p>
        </w:tc>
      </w:tr>
      <w:tr w:rsidR="004C30D8" w:rsidRPr="001B236B" w14:paraId="24B4DCB3" w14:textId="77777777" w:rsidTr="000A3A67">
        <w:tc>
          <w:tcPr>
            <w:tcW w:w="2808" w:type="dxa"/>
            <w:vMerge/>
          </w:tcPr>
          <w:p w14:paraId="60D82D64" w14:textId="77777777" w:rsidR="004C30D8" w:rsidRPr="001B236B" w:rsidRDefault="004C30D8" w:rsidP="00C84F07">
            <w:pPr>
              <w:rPr>
                <w:b/>
                <w:bCs/>
                <w:kern w:val="2"/>
                <w:szCs w:val="24"/>
              </w:rPr>
            </w:pPr>
          </w:p>
        </w:tc>
        <w:tc>
          <w:tcPr>
            <w:tcW w:w="3240" w:type="dxa"/>
          </w:tcPr>
          <w:p w14:paraId="6052492A" w14:textId="77777777" w:rsidR="004C30D8" w:rsidRPr="001B236B" w:rsidRDefault="004C30D8" w:rsidP="00C84F07">
            <w:pPr>
              <w:rPr>
                <w:kern w:val="2"/>
                <w:szCs w:val="24"/>
              </w:rPr>
            </w:pPr>
            <w:r w:rsidRPr="001B236B">
              <w:rPr>
                <w:kern w:val="2"/>
                <w:szCs w:val="24"/>
              </w:rPr>
              <w:t>1.2.3. Adresas</w:t>
            </w:r>
          </w:p>
        </w:tc>
        <w:tc>
          <w:tcPr>
            <w:tcW w:w="3870" w:type="dxa"/>
          </w:tcPr>
          <w:p w14:paraId="4FCDC96B" w14:textId="1C879BF8" w:rsidR="004C30D8" w:rsidRPr="001B236B" w:rsidRDefault="004C30D8" w:rsidP="005721E5">
            <w:pPr>
              <w:jc w:val="both"/>
              <w:rPr>
                <w:kern w:val="2"/>
                <w:szCs w:val="24"/>
              </w:rPr>
            </w:pPr>
          </w:p>
        </w:tc>
      </w:tr>
      <w:tr w:rsidR="004C30D8" w:rsidRPr="001B236B" w14:paraId="06E236A9" w14:textId="77777777" w:rsidTr="000A3A67">
        <w:tc>
          <w:tcPr>
            <w:tcW w:w="2808" w:type="dxa"/>
            <w:vMerge/>
          </w:tcPr>
          <w:p w14:paraId="53FBB540" w14:textId="77777777" w:rsidR="004C30D8" w:rsidRPr="001B236B" w:rsidRDefault="004C30D8" w:rsidP="00C84F07">
            <w:pPr>
              <w:rPr>
                <w:b/>
                <w:bCs/>
                <w:kern w:val="2"/>
                <w:szCs w:val="24"/>
              </w:rPr>
            </w:pPr>
          </w:p>
        </w:tc>
        <w:tc>
          <w:tcPr>
            <w:tcW w:w="3240" w:type="dxa"/>
          </w:tcPr>
          <w:p w14:paraId="7A653DED" w14:textId="282A74D4" w:rsidR="004C30D8" w:rsidRPr="001B236B" w:rsidRDefault="004C30D8" w:rsidP="00C84F07">
            <w:pPr>
              <w:rPr>
                <w:kern w:val="2"/>
                <w:szCs w:val="24"/>
              </w:rPr>
            </w:pPr>
            <w:r w:rsidRPr="001B236B">
              <w:rPr>
                <w:kern w:val="2"/>
                <w:szCs w:val="24"/>
              </w:rPr>
              <w:t>1.2.4. Atsiskaitomoji sąskaita</w:t>
            </w:r>
          </w:p>
        </w:tc>
        <w:tc>
          <w:tcPr>
            <w:tcW w:w="3870" w:type="dxa"/>
          </w:tcPr>
          <w:p w14:paraId="19059999" w14:textId="197730D8" w:rsidR="004C30D8" w:rsidRPr="001B236B" w:rsidRDefault="004C30D8" w:rsidP="00971C34">
            <w:pPr>
              <w:rPr>
                <w:kern w:val="2"/>
                <w:szCs w:val="24"/>
              </w:rPr>
            </w:pPr>
          </w:p>
        </w:tc>
      </w:tr>
      <w:tr w:rsidR="004C30D8" w:rsidRPr="001B236B" w14:paraId="292934E6" w14:textId="77777777" w:rsidTr="000A3A67">
        <w:tc>
          <w:tcPr>
            <w:tcW w:w="2808" w:type="dxa"/>
            <w:vMerge/>
          </w:tcPr>
          <w:p w14:paraId="2F57AE16" w14:textId="77777777" w:rsidR="004C30D8" w:rsidRPr="001B236B" w:rsidRDefault="004C30D8" w:rsidP="00C84F07">
            <w:pPr>
              <w:rPr>
                <w:b/>
                <w:bCs/>
                <w:kern w:val="2"/>
                <w:szCs w:val="24"/>
              </w:rPr>
            </w:pPr>
          </w:p>
        </w:tc>
        <w:tc>
          <w:tcPr>
            <w:tcW w:w="3240" w:type="dxa"/>
          </w:tcPr>
          <w:p w14:paraId="51BE60C7" w14:textId="1ED4BE89" w:rsidR="004C30D8" w:rsidRPr="001B236B" w:rsidRDefault="004C30D8" w:rsidP="00C84F07">
            <w:pPr>
              <w:rPr>
                <w:kern w:val="2"/>
                <w:szCs w:val="24"/>
              </w:rPr>
            </w:pPr>
            <w:r w:rsidRPr="001B236B">
              <w:rPr>
                <w:kern w:val="2"/>
                <w:szCs w:val="24"/>
              </w:rPr>
              <w:t>1.2.5. Bankas, banko kodas</w:t>
            </w:r>
          </w:p>
        </w:tc>
        <w:tc>
          <w:tcPr>
            <w:tcW w:w="3870" w:type="dxa"/>
          </w:tcPr>
          <w:p w14:paraId="0F938385" w14:textId="0C998758" w:rsidR="004C30D8" w:rsidRPr="001B236B" w:rsidRDefault="004C30D8" w:rsidP="00971C34">
            <w:pPr>
              <w:rPr>
                <w:kern w:val="2"/>
                <w:szCs w:val="24"/>
              </w:rPr>
            </w:pPr>
          </w:p>
        </w:tc>
      </w:tr>
      <w:tr w:rsidR="004C30D8" w:rsidRPr="001B236B" w14:paraId="7F099A3D" w14:textId="77777777" w:rsidTr="000A3A67">
        <w:tc>
          <w:tcPr>
            <w:tcW w:w="2808" w:type="dxa"/>
            <w:vMerge/>
          </w:tcPr>
          <w:p w14:paraId="2CDF1C25" w14:textId="77777777" w:rsidR="004C30D8" w:rsidRPr="001B236B" w:rsidRDefault="004C30D8" w:rsidP="00C84F07">
            <w:pPr>
              <w:rPr>
                <w:b/>
                <w:bCs/>
                <w:kern w:val="2"/>
                <w:szCs w:val="24"/>
              </w:rPr>
            </w:pPr>
          </w:p>
        </w:tc>
        <w:tc>
          <w:tcPr>
            <w:tcW w:w="3240" w:type="dxa"/>
          </w:tcPr>
          <w:p w14:paraId="064780F3" w14:textId="224C1CE6" w:rsidR="004C30D8" w:rsidRPr="001B236B" w:rsidRDefault="004C30D8" w:rsidP="00C84F07">
            <w:pPr>
              <w:rPr>
                <w:kern w:val="2"/>
                <w:szCs w:val="24"/>
              </w:rPr>
            </w:pPr>
            <w:r w:rsidRPr="001B236B">
              <w:rPr>
                <w:kern w:val="2"/>
                <w:szCs w:val="24"/>
              </w:rPr>
              <w:t>1.2.6. Telefonas</w:t>
            </w:r>
          </w:p>
        </w:tc>
        <w:tc>
          <w:tcPr>
            <w:tcW w:w="3870" w:type="dxa"/>
          </w:tcPr>
          <w:p w14:paraId="002AA506" w14:textId="78E9E945" w:rsidR="004C30D8" w:rsidRPr="001B236B" w:rsidRDefault="004C30D8" w:rsidP="00500E37">
            <w:pPr>
              <w:rPr>
                <w:kern w:val="2"/>
                <w:szCs w:val="24"/>
              </w:rPr>
            </w:pPr>
          </w:p>
        </w:tc>
      </w:tr>
      <w:tr w:rsidR="004C30D8" w:rsidRPr="001B236B" w14:paraId="2E66819D" w14:textId="77777777" w:rsidTr="000A3A67">
        <w:tc>
          <w:tcPr>
            <w:tcW w:w="2808" w:type="dxa"/>
            <w:vMerge/>
          </w:tcPr>
          <w:p w14:paraId="2E6F05CE" w14:textId="77777777" w:rsidR="004C30D8" w:rsidRPr="001B236B" w:rsidRDefault="004C30D8" w:rsidP="00C84F07">
            <w:pPr>
              <w:rPr>
                <w:b/>
                <w:bCs/>
                <w:kern w:val="2"/>
                <w:szCs w:val="24"/>
              </w:rPr>
            </w:pPr>
          </w:p>
        </w:tc>
        <w:tc>
          <w:tcPr>
            <w:tcW w:w="3240" w:type="dxa"/>
          </w:tcPr>
          <w:p w14:paraId="743E8A6C" w14:textId="35DE39D9" w:rsidR="004C30D8" w:rsidRPr="001B236B" w:rsidRDefault="004C30D8" w:rsidP="00C84F07">
            <w:pPr>
              <w:rPr>
                <w:kern w:val="2"/>
                <w:szCs w:val="24"/>
              </w:rPr>
            </w:pPr>
            <w:r w:rsidRPr="001B236B">
              <w:rPr>
                <w:kern w:val="2"/>
                <w:szCs w:val="24"/>
              </w:rPr>
              <w:t>1.2.7. El. paštas</w:t>
            </w:r>
          </w:p>
        </w:tc>
        <w:tc>
          <w:tcPr>
            <w:tcW w:w="3870" w:type="dxa"/>
          </w:tcPr>
          <w:p w14:paraId="1E51423B" w14:textId="40A70602" w:rsidR="004C30D8" w:rsidRPr="001B236B" w:rsidRDefault="004C30D8" w:rsidP="00971C34">
            <w:pPr>
              <w:rPr>
                <w:kern w:val="2"/>
                <w:szCs w:val="24"/>
              </w:rPr>
            </w:pPr>
          </w:p>
        </w:tc>
      </w:tr>
      <w:tr w:rsidR="004C30D8" w:rsidRPr="001B236B" w14:paraId="077B8BB0" w14:textId="77777777" w:rsidTr="000A3A67">
        <w:tc>
          <w:tcPr>
            <w:tcW w:w="2808" w:type="dxa"/>
            <w:vMerge/>
          </w:tcPr>
          <w:p w14:paraId="2D873602" w14:textId="77777777" w:rsidR="004C30D8" w:rsidRPr="001B236B" w:rsidRDefault="004C30D8" w:rsidP="00C84F07">
            <w:pPr>
              <w:rPr>
                <w:b/>
                <w:bCs/>
                <w:kern w:val="2"/>
                <w:szCs w:val="24"/>
              </w:rPr>
            </w:pPr>
          </w:p>
        </w:tc>
        <w:tc>
          <w:tcPr>
            <w:tcW w:w="3240" w:type="dxa"/>
          </w:tcPr>
          <w:p w14:paraId="372FB9A0" w14:textId="1BE1AE32" w:rsidR="004C30D8" w:rsidRPr="001B236B" w:rsidRDefault="004C30D8" w:rsidP="00C84F07">
            <w:pPr>
              <w:rPr>
                <w:kern w:val="2"/>
                <w:szCs w:val="24"/>
              </w:rPr>
            </w:pPr>
            <w:r w:rsidRPr="001B236B">
              <w:rPr>
                <w:kern w:val="2"/>
                <w:szCs w:val="24"/>
              </w:rPr>
              <w:t>1.2.8. Šalies atstovas</w:t>
            </w:r>
          </w:p>
        </w:tc>
        <w:tc>
          <w:tcPr>
            <w:tcW w:w="3870" w:type="dxa"/>
          </w:tcPr>
          <w:p w14:paraId="3CF1133B" w14:textId="629E6400" w:rsidR="004C30D8" w:rsidRPr="001B236B" w:rsidRDefault="004C30D8" w:rsidP="00971C34">
            <w:pPr>
              <w:rPr>
                <w:kern w:val="2"/>
                <w:szCs w:val="24"/>
              </w:rPr>
            </w:pPr>
          </w:p>
        </w:tc>
      </w:tr>
      <w:tr w:rsidR="004C30D8" w:rsidRPr="001B236B" w14:paraId="58B273DB" w14:textId="77777777" w:rsidTr="000A3A67">
        <w:tc>
          <w:tcPr>
            <w:tcW w:w="2808" w:type="dxa"/>
            <w:vMerge/>
          </w:tcPr>
          <w:p w14:paraId="29AA9CD4" w14:textId="77777777" w:rsidR="004C30D8" w:rsidRPr="001B236B" w:rsidRDefault="004C30D8" w:rsidP="00C84F07">
            <w:pPr>
              <w:rPr>
                <w:b/>
                <w:bCs/>
                <w:kern w:val="2"/>
                <w:szCs w:val="24"/>
              </w:rPr>
            </w:pPr>
          </w:p>
        </w:tc>
        <w:tc>
          <w:tcPr>
            <w:tcW w:w="3240" w:type="dxa"/>
          </w:tcPr>
          <w:p w14:paraId="114F4C35" w14:textId="6D2C07DE" w:rsidR="004C30D8" w:rsidRPr="001B236B" w:rsidRDefault="004C30D8" w:rsidP="00C84F07">
            <w:pPr>
              <w:rPr>
                <w:kern w:val="2"/>
                <w:szCs w:val="24"/>
              </w:rPr>
            </w:pPr>
            <w:r w:rsidRPr="001B236B">
              <w:rPr>
                <w:kern w:val="2"/>
                <w:szCs w:val="24"/>
              </w:rPr>
              <w:t>1.2.9. Atstovavimo pagrindas</w:t>
            </w:r>
          </w:p>
        </w:tc>
        <w:tc>
          <w:tcPr>
            <w:tcW w:w="3870" w:type="dxa"/>
          </w:tcPr>
          <w:p w14:paraId="2A2B42E7" w14:textId="716F35B4" w:rsidR="004C30D8" w:rsidRPr="001B236B" w:rsidRDefault="004C30D8" w:rsidP="002E5F42">
            <w:pPr>
              <w:rPr>
                <w:kern w:val="2"/>
                <w:szCs w:val="24"/>
              </w:rPr>
            </w:pPr>
          </w:p>
        </w:tc>
      </w:tr>
    </w:tbl>
    <w:p w14:paraId="37D58296" w14:textId="77777777" w:rsidR="00BD7077" w:rsidRPr="001B236B" w:rsidRDefault="00BD7077" w:rsidP="004C30D8">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4828"/>
      </w:tblGrid>
      <w:tr w:rsidR="004C30D8" w:rsidRPr="001B236B" w14:paraId="31C7CA11" w14:textId="77777777" w:rsidTr="00E65364">
        <w:trPr>
          <w:trHeight w:val="300"/>
        </w:trPr>
        <w:tc>
          <w:tcPr>
            <w:tcW w:w="9634"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E65364">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229"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Razvickas. </w:t>
            </w:r>
          </w:p>
          <w:p w14:paraId="79BCC883" w14:textId="77777777" w:rsidR="004C30D8" w:rsidRPr="00DA6319" w:rsidRDefault="004C30D8" w:rsidP="00C84F07">
            <w:pPr>
              <w:jc w:val="both"/>
              <w:rPr>
                <w:kern w:val="2"/>
                <w:szCs w:val="24"/>
                <w:lang w:val="pt-PT"/>
              </w:rPr>
            </w:pPr>
            <w:r w:rsidRPr="001B236B">
              <w:rPr>
                <w:kern w:val="2"/>
                <w:szCs w:val="24"/>
              </w:rPr>
              <w:t xml:space="preserve">El. p. </w:t>
            </w:r>
            <w:hyperlink r:id="rId10" w:history="1">
              <w:r w:rsidRPr="001B236B">
                <w:rPr>
                  <w:rStyle w:val="Hipersaitas"/>
                  <w:color w:val="auto"/>
                  <w:kern w:val="2"/>
                  <w:szCs w:val="24"/>
                </w:rPr>
                <w:t>edmundas.razvickas</w:t>
              </w:r>
              <w:r w:rsidRPr="00DA6319">
                <w:rPr>
                  <w:rStyle w:val="Hipersaitas"/>
                  <w:color w:val="auto"/>
                  <w:kern w:val="2"/>
                  <w:szCs w:val="24"/>
                  <w:lang w:val="pt-PT"/>
                </w:rPr>
                <w:t>@kalvarijosgimnazija.lt</w:t>
              </w:r>
            </w:hyperlink>
            <w:r w:rsidRPr="00DA6319">
              <w:rPr>
                <w:kern w:val="2"/>
                <w:szCs w:val="24"/>
                <w:lang w:val="pt-PT"/>
              </w:rPr>
              <w:t xml:space="preserve"> </w:t>
            </w:r>
          </w:p>
          <w:p w14:paraId="5A654A2A" w14:textId="77777777" w:rsidR="004C30D8" w:rsidRPr="00DA6319" w:rsidRDefault="004C30D8" w:rsidP="00C84F07">
            <w:pPr>
              <w:jc w:val="both"/>
              <w:rPr>
                <w:kern w:val="2"/>
                <w:szCs w:val="24"/>
                <w:lang w:val="pt-PT"/>
              </w:rPr>
            </w:pPr>
            <w:r w:rsidRPr="00DA6319">
              <w:rPr>
                <w:kern w:val="2"/>
                <w:szCs w:val="24"/>
                <w:lang w:val="pt-PT"/>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1"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E65364">
        <w:trPr>
          <w:trHeight w:val="2002"/>
        </w:trPr>
        <w:tc>
          <w:tcPr>
            <w:tcW w:w="2405" w:type="dxa"/>
          </w:tcPr>
          <w:p w14:paraId="6AADA69B" w14:textId="77777777" w:rsidR="00B103D5" w:rsidRPr="001B236B" w:rsidRDefault="004C30D8" w:rsidP="00B103D5">
            <w:pPr>
              <w:rPr>
                <w:bCs/>
                <w:kern w:val="2"/>
                <w:szCs w:val="24"/>
              </w:rPr>
            </w:pPr>
            <w:r w:rsidRPr="001B236B">
              <w:rPr>
                <w:bCs/>
                <w:kern w:val="2"/>
                <w:szCs w:val="24"/>
              </w:rPr>
              <w:t>2.2. Tiekėjo kontaktinis</w:t>
            </w:r>
          </w:p>
          <w:p w14:paraId="7377E1C8" w14:textId="1E8C4FA4" w:rsidR="004C30D8" w:rsidRPr="001B236B" w:rsidRDefault="004C30D8" w:rsidP="00111E48">
            <w:pPr>
              <w:rPr>
                <w:b/>
                <w:bCs/>
                <w:kern w:val="2"/>
                <w:szCs w:val="24"/>
              </w:rPr>
            </w:pPr>
            <w:r w:rsidRPr="001B236B">
              <w:rPr>
                <w:bCs/>
                <w:kern w:val="2"/>
                <w:szCs w:val="24"/>
              </w:rPr>
              <w:t xml:space="preserve"> (-</w:t>
            </w:r>
            <w:proofErr w:type="spellStart"/>
            <w:r w:rsidRPr="001B236B">
              <w:rPr>
                <w:bCs/>
                <w:kern w:val="2"/>
                <w:szCs w:val="24"/>
              </w:rPr>
              <w:t>iai</w:t>
            </w:r>
            <w:proofErr w:type="spellEnd"/>
            <w:r w:rsidRPr="001B236B">
              <w:rPr>
                <w:bCs/>
                <w:kern w:val="2"/>
                <w:szCs w:val="24"/>
              </w:rPr>
              <w:t>) asmuo (-</w:t>
            </w:r>
            <w:proofErr w:type="spellStart"/>
            <w:r w:rsidRPr="001B236B">
              <w:rPr>
                <w:bCs/>
                <w:kern w:val="2"/>
                <w:szCs w:val="24"/>
              </w:rPr>
              <w:t>ys</w:t>
            </w:r>
            <w:proofErr w:type="spellEnd"/>
            <w:r w:rsidRPr="001B236B">
              <w:rPr>
                <w:bCs/>
                <w:kern w:val="2"/>
                <w:szCs w:val="24"/>
              </w:rPr>
              <w:t xml:space="preserve">), </w:t>
            </w:r>
            <w:r w:rsidR="00B103D5" w:rsidRPr="001B236B">
              <w:rPr>
                <w:bCs/>
                <w:kern w:val="2"/>
                <w:szCs w:val="24"/>
              </w:rPr>
              <w:t>a</w:t>
            </w:r>
            <w:r w:rsidRPr="001B236B">
              <w:rPr>
                <w:bCs/>
                <w:kern w:val="2"/>
                <w:szCs w:val="24"/>
              </w:rPr>
              <w:t>tsakingas (-i) už Sutarties vykdymą</w:t>
            </w:r>
          </w:p>
        </w:tc>
        <w:tc>
          <w:tcPr>
            <w:tcW w:w="7229" w:type="dxa"/>
            <w:gridSpan w:val="3"/>
          </w:tcPr>
          <w:p w14:paraId="591DB3C2" w14:textId="526C3533" w:rsidR="004C30D8" w:rsidRPr="001B236B" w:rsidRDefault="004C30D8" w:rsidP="002E5F42">
            <w:pPr>
              <w:jc w:val="both"/>
              <w:rPr>
                <w:kern w:val="2"/>
                <w:szCs w:val="24"/>
              </w:rPr>
            </w:pPr>
          </w:p>
        </w:tc>
      </w:tr>
      <w:tr w:rsidR="004C30D8" w:rsidRPr="001B236B" w14:paraId="10174D1D" w14:textId="77777777" w:rsidTr="00E65364">
        <w:trPr>
          <w:trHeight w:val="421"/>
        </w:trPr>
        <w:tc>
          <w:tcPr>
            <w:tcW w:w="9634" w:type="dxa"/>
            <w:gridSpan w:val="4"/>
          </w:tcPr>
          <w:p w14:paraId="28DF0D8B" w14:textId="77777777" w:rsidR="004C30D8" w:rsidRPr="001B236B" w:rsidRDefault="004C30D8" w:rsidP="00C84F07">
            <w:pPr>
              <w:jc w:val="center"/>
              <w:rPr>
                <w:b/>
                <w:bCs/>
                <w:kern w:val="2"/>
                <w:szCs w:val="24"/>
              </w:rPr>
            </w:pPr>
            <w:r w:rsidRPr="001B236B">
              <w:rPr>
                <w:b/>
                <w:bCs/>
                <w:kern w:val="2"/>
                <w:szCs w:val="24"/>
              </w:rPr>
              <w:t>3. SUTARTIES DALYKAS</w:t>
            </w:r>
          </w:p>
        </w:tc>
      </w:tr>
      <w:tr w:rsidR="004C30D8" w:rsidRPr="001B236B" w14:paraId="43DCD2C3" w14:textId="77777777" w:rsidTr="00E65364">
        <w:trPr>
          <w:trHeight w:val="1262"/>
        </w:trPr>
        <w:tc>
          <w:tcPr>
            <w:tcW w:w="2405" w:type="dxa"/>
          </w:tcPr>
          <w:p w14:paraId="68F60D2D" w14:textId="77777777" w:rsidR="004C30D8" w:rsidRPr="001B236B" w:rsidRDefault="004C30D8" w:rsidP="00C84F07">
            <w:pPr>
              <w:jc w:val="both"/>
              <w:rPr>
                <w:b/>
                <w:bCs/>
                <w:kern w:val="2"/>
                <w:szCs w:val="24"/>
              </w:rPr>
            </w:pPr>
            <w:r w:rsidRPr="001B236B">
              <w:rPr>
                <w:b/>
                <w:bCs/>
                <w:kern w:val="2"/>
                <w:szCs w:val="24"/>
              </w:rPr>
              <w:t xml:space="preserve">3.1. Sutarties dalykas </w:t>
            </w:r>
          </w:p>
        </w:tc>
        <w:tc>
          <w:tcPr>
            <w:tcW w:w="7229" w:type="dxa"/>
            <w:gridSpan w:val="3"/>
          </w:tcPr>
          <w:p w14:paraId="1091F1E3" w14:textId="17E905E4" w:rsidR="00964103" w:rsidRDefault="00454F19" w:rsidP="00C84F07">
            <w:pPr>
              <w:jc w:val="both"/>
              <w:rPr>
                <w:kern w:val="2"/>
                <w:szCs w:val="24"/>
              </w:rPr>
            </w:pPr>
            <w:r>
              <w:rPr>
                <w:kern w:val="2"/>
                <w:szCs w:val="24"/>
              </w:rPr>
              <w:t>Baldai IT kabinetams</w:t>
            </w:r>
            <w:r w:rsidR="004C30D8" w:rsidRPr="001B236B">
              <w:rPr>
                <w:kern w:val="2"/>
                <w:szCs w:val="24"/>
              </w:rPr>
              <w:t xml:space="preserve"> (toliau-prekės) </w:t>
            </w:r>
            <w:r w:rsidR="00964103">
              <w:rPr>
                <w:kern w:val="2"/>
                <w:szCs w:val="24"/>
              </w:rPr>
              <w:t>su pristatymu į Kalvarijos gimnaziją</w:t>
            </w:r>
            <w:r>
              <w:rPr>
                <w:kern w:val="2"/>
                <w:szCs w:val="24"/>
              </w:rPr>
              <w:t xml:space="preserve"> ir sumontavimu nurodytose patalpose</w:t>
            </w:r>
            <w:r w:rsidR="00964103">
              <w:rPr>
                <w:kern w:val="2"/>
                <w:szCs w:val="24"/>
              </w:rPr>
              <w:t>.</w:t>
            </w:r>
          </w:p>
          <w:p w14:paraId="20E9C950" w14:textId="4B421C2C" w:rsidR="00E17AC2" w:rsidRPr="001B236B" w:rsidRDefault="004C30D8" w:rsidP="00332770">
            <w:pPr>
              <w:jc w:val="both"/>
              <w:rPr>
                <w:kern w:val="2"/>
                <w:szCs w:val="24"/>
              </w:rPr>
            </w:pPr>
            <w:r w:rsidRPr="001B236B">
              <w:rPr>
                <w:kern w:val="2"/>
                <w:szCs w:val="24"/>
              </w:rPr>
              <w:t>Išsamus Prekių aprašymas ir kiti reikalavimai nustatyti „Techninėje specifikacijoje“ (toliau – Techninė specifikacija) ir Sutarties priede „Pasiūlymas“.</w:t>
            </w:r>
            <w:r w:rsidR="00332770" w:rsidRPr="001B236B">
              <w:rPr>
                <w:kern w:val="2"/>
                <w:szCs w:val="24"/>
              </w:rPr>
              <w:t xml:space="preserve"> </w:t>
            </w:r>
          </w:p>
        </w:tc>
      </w:tr>
      <w:tr w:rsidR="004C30D8" w:rsidRPr="001B236B" w14:paraId="3650C660" w14:textId="77777777" w:rsidTr="00E65364">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lastRenderedPageBreak/>
              <w:t xml:space="preserve">3.2. Informacija apie Europos Sąjungos lėšomis finansuojamą projektą </w:t>
            </w:r>
          </w:p>
        </w:tc>
        <w:tc>
          <w:tcPr>
            <w:tcW w:w="7229" w:type="dxa"/>
            <w:gridSpan w:val="3"/>
            <w:vAlign w:val="center"/>
          </w:tcPr>
          <w:p w14:paraId="33614996" w14:textId="77777777" w:rsidR="004C30D8" w:rsidRPr="001B236B" w:rsidRDefault="004C30D8" w:rsidP="00C84F07">
            <w:pPr>
              <w:jc w:val="both"/>
              <w:rPr>
                <w:i/>
                <w:iCs/>
                <w:kern w:val="2"/>
                <w:szCs w:val="24"/>
              </w:rPr>
            </w:pPr>
            <w:r w:rsidRPr="001B236B">
              <w:rPr>
                <w:kern w:val="2"/>
                <w:szCs w:val="24"/>
              </w:rPr>
              <w:t>Prekės įsigyjamos įgyvendinant Europos Sąjungos lėšomis bendrai finansuojamo projekto Nr. Nr. 10-012-P-0001 „Tūkstantmečio mokyklos II“</w:t>
            </w:r>
            <w:r w:rsidRPr="001B236B">
              <w:rPr>
                <w:i/>
                <w:iCs/>
                <w:kern w:val="2"/>
                <w:szCs w:val="24"/>
              </w:rPr>
              <w:t xml:space="preserve"> </w:t>
            </w:r>
          </w:p>
        </w:tc>
      </w:tr>
      <w:tr w:rsidR="004C30D8" w:rsidRPr="001B236B" w14:paraId="6A2F9EF5" w14:textId="77777777" w:rsidTr="00E65364">
        <w:trPr>
          <w:trHeight w:val="475"/>
        </w:trPr>
        <w:tc>
          <w:tcPr>
            <w:tcW w:w="2405" w:type="dxa"/>
          </w:tcPr>
          <w:p w14:paraId="53D72445" w14:textId="77777777" w:rsidR="004C30D8" w:rsidRPr="001B236B" w:rsidRDefault="004C30D8" w:rsidP="00C84F07">
            <w:pPr>
              <w:jc w:val="both"/>
              <w:rPr>
                <w:b/>
                <w:bCs/>
                <w:kern w:val="2"/>
                <w:szCs w:val="24"/>
              </w:rPr>
            </w:pPr>
            <w:r w:rsidRPr="001B236B">
              <w:rPr>
                <w:b/>
                <w:bCs/>
                <w:kern w:val="2"/>
                <w:szCs w:val="24"/>
              </w:rPr>
              <w:t>3.3. Pirkimo numeris</w:t>
            </w:r>
          </w:p>
        </w:tc>
        <w:tc>
          <w:tcPr>
            <w:tcW w:w="7229" w:type="dxa"/>
            <w:gridSpan w:val="3"/>
          </w:tcPr>
          <w:p w14:paraId="7F974B45" w14:textId="7AB3B4D2" w:rsidR="004C30D8" w:rsidRPr="001B236B" w:rsidRDefault="004C30D8" w:rsidP="00C84F07">
            <w:pPr>
              <w:jc w:val="both"/>
              <w:rPr>
                <w:rFonts w:eastAsia="Cambria"/>
                <w:kern w:val="2"/>
                <w:szCs w:val="24"/>
              </w:rPr>
            </w:pPr>
            <w:r w:rsidRPr="001B236B">
              <w:rPr>
                <w:rFonts w:eastAsia="Cambria"/>
                <w:kern w:val="2"/>
                <w:szCs w:val="24"/>
              </w:rPr>
              <w:t>CVPIS Nr.</w:t>
            </w:r>
          </w:p>
        </w:tc>
      </w:tr>
      <w:tr w:rsidR="004C30D8" w:rsidRPr="001B236B" w14:paraId="4588553D" w14:textId="77777777" w:rsidTr="00E65364">
        <w:trPr>
          <w:trHeight w:val="437"/>
        </w:trPr>
        <w:tc>
          <w:tcPr>
            <w:tcW w:w="9634"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E65364">
        <w:trPr>
          <w:trHeight w:val="1551"/>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229" w:type="dxa"/>
            <w:gridSpan w:val="3"/>
            <w:vAlign w:val="center"/>
          </w:tcPr>
          <w:p w14:paraId="7490DFD8" w14:textId="39E9A636" w:rsidR="004C30D8" w:rsidRPr="001B236B" w:rsidRDefault="004C30D8" w:rsidP="00D73DDF">
            <w:pPr>
              <w:jc w:val="both"/>
              <w:rPr>
                <w:kern w:val="2"/>
                <w:szCs w:val="24"/>
              </w:rPr>
            </w:pPr>
            <w:r w:rsidRPr="001B236B">
              <w:rPr>
                <w:kern w:val="2"/>
                <w:szCs w:val="24"/>
              </w:rPr>
              <w:t xml:space="preserve">Tiekėjas visą Prekių </w:t>
            </w:r>
            <w:r w:rsidR="00320519">
              <w:rPr>
                <w:kern w:val="2"/>
                <w:szCs w:val="24"/>
              </w:rPr>
              <w:t xml:space="preserve">kiekį įsipareigoja pristatyti </w:t>
            </w:r>
            <w:r w:rsidRPr="001B236B">
              <w:rPr>
                <w:b/>
                <w:bCs/>
                <w:kern w:val="2"/>
                <w:szCs w:val="24"/>
              </w:rPr>
              <w:t xml:space="preserve">ne vėliau kaip </w:t>
            </w:r>
            <w:r w:rsidR="00454F19">
              <w:rPr>
                <w:b/>
                <w:bCs/>
                <w:kern w:val="2"/>
                <w:szCs w:val="24"/>
              </w:rPr>
              <w:t>iki 2026 m. balandžio 27</w:t>
            </w:r>
            <w:r w:rsidR="00243DF3">
              <w:rPr>
                <w:b/>
                <w:bCs/>
                <w:kern w:val="2"/>
                <w:szCs w:val="24"/>
              </w:rPr>
              <w:t xml:space="preserve"> d.</w:t>
            </w:r>
            <w:r w:rsidRPr="001B236B">
              <w:rPr>
                <w:i/>
                <w:iCs/>
                <w:kern w:val="2"/>
                <w:szCs w:val="24"/>
              </w:rPr>
              <w:t xml:space="preserve"> šiuo adresu: Kalvarijos gimnazija, J. Basanavičiaus g. 16, Kalvarija LT69202</w:t>
            </w:r>
            <w:r w:rsidR="003B0C6C" w:rsidRPr="001B236B">
              <w:rPr>
                <w:kern w:val="2"/>
                <w:szCs w:val="24"/>
              </w:rPr>
              <w:t>.</w:t>
            </w:r>
          </w:p>
          <w:p w14:paraId="1AA1E767" w14:textId="4818E308" w:rsidR="003B0C6C" w:rsidRPr="001B236B" w:rsidRDefault="003B0C6C" w:rsidP="009E598F">
            <w:pPr>
              <w:jc w:val="both"/>
              <w:rPr>
                <w:szCs w:val="24"/>
              </w:rPr>
            </w:pPr>
            <w:r w:rsidRPr="001B236B">
              <w:rPr>
                <w:kern w:val="2"/>
                <w:szCs w:val="24"/>
              </w:rPr>
              <w:t xml:space="preserve">Darbo </w:t>
            </w:r>
            <w:r w:rsidR="006F4C09" w:rsidRPr="001B236B">
              <w:rPr>
                <w:kern w:val="2"/>
                <w:szCs w:val="24"/>
              </w:rPr>
              <w:t>laikas: p</w:t>
            </w:r>
            <w:r w:rsidRPr="001B236B">
              <w:rPr>
                <w:kern w:val="2"/>
                <w:szCs w:val="24"/>
              </w:rPr>
              <w:t>irmadienis-ketvirtadienis 8.00-17.00 val. Penktadienis 8.00-15.45 val.</w:t>
            </w:r>
          </w:p>
        </w:tc>
      </w:tr>
      <w:tr w:rsidR="004C30D8" w:rsidRPr="001B236B" w14:paraId="26403951" w14:textId="77777777" w:rsidTr="00E65364">
        <w:trPr>
          <w:trHeight w:val="847"/>
        </w:trPr>
        <w:tc>
          <w:tcPr>
            <w:tcW w:w="2405" w:type="dxa"/>
          </w:tcPr>
          <w:p w14:paraId="6CE5E74C" w14:textId="77777777" w:rsidR="004C30D8" w:rsidRPr="001B236B" w:rsidRDefault="004C30D8" w:rsidP="00C84F07">
            <w:pPr>
              <w:rPr>
                <w:b/>
                <w:bCs/>
                <w:kern w:val="2"/>
                <w:szCs w:val="24"/>
              </w:rPr>
            </w:pPr>
            <w:r w:rsidRPr="001B236B">
              <w:rPr>
                <w:b/>
                <w:bCs/>
                <w:kern w:val="2"/>
                <w:szCs w:val="24"/>
              </w:rPr>
              <w:t>4.2. Prekių sumontavimo termino pratęsimas</w:t>
            </w:r>
          </w:p>
        </w:tc>
        <w:tc>
          <w:tcPr>
            <w:tcW w:w="7229" w:type="dxa"/>
            <w:gridSpan w:val="3"/>
          </w:tcPr>
          <w:p w14:paraId="4AE74B4A" w14:textId="693CAD35" w:rsidR="008B0E32" w:rsidRPr="001B236B" w:rsidRDefault="00243DF3" w:rsidP="00320519">
            <w:pPr>
              <w:jc w:val="both"/>
              <w:rPr>
                <w:kern w:val="2"/>
                <w:szCs w:val="24"/>
              </w:rPr>
            </w:pPr>
            <w:r>
              <w:rPr>
                <w:kern w:val="2"/>
                <w:szCs w:val="24"/>
              </w:rPr>
              <w:t xml:space="preserve">Netaikoma. </w:t>
            </w:r>
            <w:r w:rsidRPr="00454F19">
              <w:rPr>
                <w:b/>
                <w:kern w:val="2"/>
                <w:szCs w:val="24"/>
              </w:rPr>
              <w:t>Sutarties terminas nebus pratęsiamas.</w:t>
            </w:r>
          </w:p>
        </w:tc>
      </w:tr>
      <w:tr w:rsidR="008F6411" w:rsidRPr="001B236B" w14:paraId="09C171EF" w14:textId="77777777" w:rsidTr="00E65364">
        <w:trPr>
          <w:trHeight w:val="513"/>
        </w:trPr>
        <w:tc>
          <w:tcPr>
            <w:tcW w:w="2405" w:type="dxa"/>
          </w:tcPr>
          <w:p w14:paraId="0492CFC0" w14:textId="0DF24FF0" w:rsidR="008F6411" w:rsidRPr="001B236B" w:rsidRDefault="008F6411" w:rsidP="00C84F07">
            <w:pPr>
              <w:rPr>
                <w:b/>
                <w:bCs/>
                <w:kern w:val="2"/>
                <w:szCs w:val="24"/>
              </w:rPr>
            </w:pPr>
            <w:r>
              <w:rPr>
                <w:b/>
                <w:bCs/>
                <w:kern w:val="2"/>
                <w:szCs w:val="24"/>
              </w:rPr>
              <w:t>4.3</w:t>
            </w:r>
            <w:r w:rsidRPr="008F6411">
              <w:rPr>
                <w:b/>
                <w:bCs/>
                <w:kern w:val="2"/>
                <w:szCs w:val="24"/>
              </w:rPr>
              <w:t>. dalinis sutarties įvykdymas</w:t>
            </w:r>
          </w:p>
        </w:tc>
        <w:tc>
          <w:tcPr>
            <w:tcW w:w="7229" w:type="dxa"/>
            <w:gridSpan w:val="3"/>
          </w:tcPr>
          <w:p w14:paraId="0F389BE6" w14:textId="2AC24BF2" w:rsidR="008F6411" w:rsidRDefault="008F6411" w:rsidP="00320519">
            <w:pPr>
              <w:jc w:val="both"/>
              <w:rPr>
                <w:kern w:val="2"/>
                <w:szCs w:val="24"/>
              </w:rPr>
            </w:pPr>
            <w:r>
              <w:rPr>
                <w:kern w:val="2"/>
                <w:szCs w:val="24"/>
              </w:rPr>
              <w:t>Netaikomas</w:t>
            </w:r>
          </w:p>
        </w:tc>
      </w:tr>
      <w:tr w:rsidR="008F6411" w:rsidRPr="001B236B" w14:paraId="397C4C70" w14:textId="77777777" w:rsidTr="00E65364">
        <w:trPr>
          <w:trHeight w:val="521"/>
        </w:trPr>
        <w:tc>
          <w:tcPr>
            <w:tcW w:w="2405" w:type="dxa"/>
          </w:tcPr>
          <w:p w14:paraId="4EBAF964" w14:textId="15636D15" w:rsidR="008F6411" w:rsidRDefault="008F6411" w:rsidP="00C84F07">
            <w:pPr>
              <w:rPr>
                <w:b/>
                <w:bCs/>
                <w:kern w:val="2"/>
                <w:szCs w:val="24"/>
              </w:rPr>
            </w:pPr>
            <w:r>
              <w:rPr>
                <w:b/>
                <w:bCs/>
                <w:kern w:val="2"/>
                <w:szCs w:val="24"/>
              </w:rPr>
              <w:t>4.4</w:t>
            </w:r>
            <w:r w:rsidRPr="008F6411">
              <w:rPr>
                <w:b/>
                <w:bCs/>
                <w:kern w:val="2"/>
                <w:szCs w:val="24"/>
              </w:rPr>
              <w:t>. Sutarties stabdymas</w:t>
            </w:r>
          </w:p>
        </w:tc>
        <w:tc>
          <w:tcPr>
            <w:tcW w:w="7229" w:type="dxa"/>
            <w:gridSpan w:val="3"/>
          </w:tcPr>
          <w:p w14:paraId="75FE57D4" w14:textId="1263AF34" w:rsidR="008F6411" w:rsidRDefault="008F6411" w:rsidP="00320519">
            <w:pPr>
              <w:jc w:val="both"/>
              <w:rPr>
                <w:kern w:val="2"/>
                <w:szCs w:val="24"/>
              </w:rPr>
            </w:pPr>
            <w:r>
              <w:rPr>
                <w:kern w:val="2"/>
                <w:szCs w:val="24"/>
              </w:rPr>
              <w:t>Netaikomas</w:t>
            </w:r>
          </w:p>
        </w:tc>
      </w:tr>
      <w:tr w:rsidR="004C30D8" w:rsidRPr="001B236B" w14:paraId="6259CC2A" w14:textId="77777777" w:rsidTr="00E65364">
        <w:trPr>
          <w:trHeight w:val="507"/>
        </w:trPr>
        <w:tc>
          <w:tcPr>
            <w:tcW w:w="2405" w:type="dxa"/>
          </w:tcPr>
          <w:p w14:paraId="08E38D54" w14:textId="02F9B7D8" w:rsidR="004C30D8" w:rsidRPr="001B236B" w:rsidRDefault="008F6411" w:rsidP="00C84F07">
            <w:pPr>
              <w:rPr>
                <w:b/>
                <w:bCs/>
                <w:kern w:val="2"/>
                <w:szCs w:val="24"/>
              </w:rPr>
            </w:pPr>
            <w:r>
              <w:rPr>
                <w:b/>
                <w:bCs/>
                <w:kern w:val="2"/>
                <w:szCs w:val="24"/>
              </w:rPr>
              <w:t>4.5</w:t>
            </w:r>
            <w:r w:rsidR="004C30D8" w:rsidRPr="001B236B">
              <w:rPr>
                <w:b/>
                <w:bCs/>
                <w:kern w:val="2"/>
                <w:szCs w:val="24"/>
              </w:rPr>
              <w:t>. Užsakymų teikimo tvarka</w:t>
            </w:r>
          </w:p>
        </w:tc>
        <w:tc>
          <w:tcPr>
            <w:tcW w:w="7229" w:type="dxa"/>
            <w:gridSpan w:val="3"/>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E65364">
        <w:trPr>
          <w:trHeight w:val="839"/>
        </w:trPr>
        <w:tc>
          <w:tcPr>
            <w:tcW w:w="2405" w:type="dxa"/>
          </w:tcPr>
          <w:p w14:paraId="29FA62F7" w14:textId="4E53DF84" w:rsidR="004C30D8" w:rsidRPr="001B236B" w:rsidRDefault="008F6411" w:rsidP="00C84F07">
            <w:pPr>
              <w:rPr>
                <w:b/>
                <w:bCs/>
                <w:kern w:val="2"/>
                <w:szCs w:val="24"/>
              </w:rPr>
            </w:pPr>
            <w:r>
              <w:rPr>
                <w:b/>
                <w:bCs/>
                <w:kern w:val="2"/>
                <w:szCs w:val="24"/>
              </w:rPr>
              <w:t>4.6</w:t>
            </w:r>
            <w:r w:rsidR="004C30D8" w:rsidRPr="001B236B">
              <w:rPr>
                <w:b/>
                <w:bCs/>
                <w:kern w:val="2"/>
                <w:szCs w:val="24"/>
              </w:rPr>
              <w:t xml:space="preserve">. Kartu su Prekėmis pateikiami dokumentai </w:t>
            </w:r>
          </w:p>
        </w:tc>
        <w:tc>
          <w:tcPr>
            <w:tcW w:w="7229" w:type="dxa"/>
            <w:gridSpan w:val="3"/>
          </w:tcPr>
          <w:p w14:paraId="05B3734D" w14:textId="77777777" w:rsidR="004C30D8" w:rsidRPr="001B236B" w:rsidRDefault="004C30D8" w:rsidP="00C84F07">
            <w:pPr>
              <w:jc w:val="both"/>
              <w:rPr>
                <w:kern w:val="2"/>
                <w:szCs w:val="24"/>
              </w:rPr>
            </w:pPr>
            <w:r w:rsidRPr="001B236B">
              <w:rPr>
                <w:kern w:val="2"/>
                <w:szCs w:val="24"/>
              </w:rPr>
              <w:t>Kartu su Prekėmis pateikiami šie dokumentai:</w:t>
            </w:r>
          </w:p>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E65364">
        <w:trPr>
          <w:trHeight w:val="300"/>
        </w:trPr>
        <w:tc>
          <w:tcPr>
            <w:tcW w:w="9634"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E65364">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229" w:type="dxa"/>
            <w:gridSpan w:val="3"/>
          </w:tcPr>
          <w:p w14:paraId="281469A3" w14:textId="539A27B4" w:rsidR="004C30D8" w:rsidRPr="001B236B" w:rsidRDefault="004C30D8" w:rsidP="00733584">
            <w:pPr>
              <w:rPr>
                <w:kern w:val="2"/>
                <w:szCs w:val="24"/>
              </w:rPr>
            </w:pPr>
            <w:r w:rsidRPr="001B236B">
              <w:rPr>
                <w:kern w:val="2"/>
                <w:szCs w:val="24"/>
              </w:rPr>
              <w:t>Sutarčiai taikoma fiksuotos kainos kainodara</w:t>
            </w:r>
            <w:r w:rsidR="00454F19">
              <w:rPr>
                <w:kern w:val="2"/>
                <w:szCs w:val="24"/>
              </w:rPr>
              <w:t>.</w:t>
            </w:r>
          </w:p>
          <w:p w14:paraId="322566A9" w14:textId="3BB1247C" w:rsidR="004C30D8" w:rsidRPr="00733584" w:rsidRDefault="00BD7077" w:rsidP="00454F19">
            <w:pPr>
              <w:jc w:val="both"/>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E65364">
        <w:trPr>
          <w:trHeight w:val="846"/>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229" w:type="dxa"/>
            <w:gridSpan w:val="3"/>
          </w:tcPr>
          <w:p w14:paraId="7F4733A9" w14:textId="77777777" w:rsidR="00C63481" w:rsidRDefault="00C63481" w:rsidP="00C63481">
            <w:pPr>
              <w:jc w:val="both"/>
              <w:rPr>
                <w:kern w:val="2"/>
                <w:szCs w:val="24"/>
              </w:rPr>
            </w:pPr>
            <w:r w:rsidRPr="00FF6CCD">
              <w:rPr>
                <w:kern w:val="2"/>
                <w:szCs w:val="24"/>
              </w:rPr>
              <w:t>Pradinės Sutarties vertė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be pridėtinės vertės mokesčio (toliau – PVM).</w:t>
            </w:r>
          </w:p>
          <w:p w14:paraId="502578F0" w14:textId="6995D773" w:rsidR="00C63481" w:rsidRDefault="00C63481" w:rsidP="00C63481">
            <w:pPr>
              <w:jc w:val="both"/>
              <w:rPr>
                <w:kern w:val="2"/>
                <w:szCs w:val="24"/>
              </w:rPr>
            </w:pPr>
            <w:r w:rsidRPr="00FF6CCD">
              <w:rPr>
                <w:kern w:val="2"/>
                <w:szCs w:val="24"/>
              </w:rPr>
              <w:t>PVM sudaro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w:t>
            </w:r>
          </w:p>
          <w:p w14:paraId="489D6774" w14:textId="03284F51" w:rsidR="00C63481" w:rsidRDefault="00C63481" w:rsidP="00C63481">
            <w:pPr>
              <w:jc w:val="both"/>
              <w:rPr>
                <w:kern w:val="2"/>
                <w:szCs w:val="24"/>
              </w:rPr>
            </w:pPr>
            <w:r w:rsidRPr="00FF6CCD">
              <w:rPr>
                <w:kern w:val="2"/>
                <w:szCs w:val="24"/>
              </w:rPr>
              <w:t>Sutarties kaina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Eur su PVM.</w:t>
            </w:r>
          </w:p>
          <w:p w14:paraId="19D4E549" w14:textId="5996A5EE" w:rsidR="004C30D8" w:rsidRPr="001B236B" w:rsidRDefault="00C63481" w:rsidP="00C63481">
            <w:pPr>
              <w:jc w:val="both"/>
              <w:rPr>
                <w:i/>
                <w:iCs/>
                <w:kern w:val="2"/>
                <w:szCs w:val="24"/>
              </w:rPr>
            </w:pPr>
            <w:r w:rsidRPr="00FF6CCD">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E65364">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t>5.3. Sutarties kainos/įkainių perskaičiavimas taikant peržiūros taisykles</w:t>
            </w:r>
          </w:p>
        </w:tc>
        <w:tc>
          <w:tcPr>
            <w:tcW w:w="7229"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E65364">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229" w:type="dxa"/>
            <w:gridSpan w:val="3"/>
            <w:vAlign w:val="center"/>
          </w:tcPr>
          <w:p w14:paraId="2ABFE9C1" w14:textId="20E4B2CF" w:rsidR="008F2D54" w:rsidRPr="001B236B" w:rsidRDefault="009E6BBB" w:rsidP="00872A8A">
            <w:pPr>
              <w:jc w:val="both"/>
              <w:rPr>
                <w:kern w:val="2"/>
                <w:szCs w:val="24"/>
              </w:rPr>
            </w:pPr>
            <w:r>
              <w:rPr>
                <w:kern w:val="2"/>
                <w:szCs w:val="24"/>
              </w:rPr>
              <w:t>Netaikoma</w:t>
            </w:r>
          </w:p>
        </w:tc>
      </w:tr>
      <w:tr w:rsidR="008F2D54" w:rsidRPr="001B236B" w14:paraId="602ADD2D" w14:textId="77777777" w:rsidTr="00E65364">
        <w:trPr>
          <w:trHeight w:val="300"/>
        </w:trPr>
        <w:tc>
          <w:tcPr>
            <w:tcW w:w="2405" w:type="dxa"/>
          </w:tcPr>
          <w:p w14:paraId="3C1631AF" w14:textId="53E5B8B1" w:rsidR="008F2D54" w:rsidRDefault="008F2D54" w:rsidP="00C84F07">
            <w:pPr>
              <w:rPr>
                <w:b/>
                <w:bCs/>
                <w:kern w:val="2"/>
                <w:szCs w:val="24"/>
              </w:rPr>
            </w:pPr>
            <w:r w:rsidRPr="008F2D54">
              <w:rPr>
                <w:b/>
                <w:bCs/>
                <w:kern w:val="2"/>
                <w:szCs w:val="24"/>
              </w:rPr>
              <w:t xml:space="preserve">5.3.2. Sutarties kainos / įkainių peržiūra dėl kitų </w:t>
            </w:r>
            <w:r w:rsidRPr="008F2D54">
              <w:rPr>
                <w:b/>
                <w:bCs/>
                <w:kern w:val="2"/>
                <w:szCs w:val="24"/>
              </w:rPr>
              <w:lastRenderedPageBreak/>
              <w:t>mokesčių, lemiančių Prekių kainos pokytį, pasikeitimo</w:t>
            </w:r>
          </w:p>
        </w:tc>
        <w:tc>
          <w:tcPr>
            <w:tcW w:w="7229" w:type="dxa"/>
            <w:gridSpan w:val="3"/>
            <w:vAlign w:val="center"/>
          </w:tcPr>
          <w:p w14:paraId="3A7CC8A9" w14:textId="00AA80E7" w:rsidR="008F2D54" w:rsidRPr="008F2D54" w:rsidRDefault="008F2D54" w:rsidP="008F2D54">
            <w:pPr>
              <w:rPr>
                <w:kern w:val="2"/>
                <w:szCs w:val="24"/>
              </w:rPr>
            </w:pPr>
            <w:r>
              <w:rPr>
                <w:kern w:val="2"/>
                <w:szCs w:val="24"/>
              </w:rPr>
              <w:lastRenderedPageBreak/>
              <w:t>Netaikoma</w:t>
            </w:r>
          </w:p>
        </w:tc>
      </w:tr>
      <w:tr w:rsidR="008F2D54" w:rsidRPr="001B236B" w14:paraId="52E623F8" w14:textId="77777777" w:rsidTr="00E65364">
        <w:trPr>
          <w:trHeight w:val="300"/>
        </w:trPr>
        <w:tc>
          <w:tcPr>
            <w:tcW w:w="2405" w:type="dxa"/>
          </w:tcPr>
          <w:p w14:paraId="30B51E33" w14:textId="2C7D56BC" w:rsidR="008F2D54" w:rsidRPr="008F2D54" w:rsidRDefault="00CA65CF" w:rsidP="00C84F07">
            <w:pPr>
              <w:rPr>
                <w:b/>
                <w:bCs/>
                <w:kern w:val="2"/>
                <w:szCs w:val="24"/>
              </w:rPr>
            </w:pPr>
            <w:r>
              <w:rPr>
                <w:b/>
                <w:bCs/>
                <w:kern w:val="2"/>
                <w:szCs w:val="24"/>
              </w:rPr>
              <w:lastRenderedPageBreak/>
              <w:t>5.3.3</w:t>
            </w:r>
            <w:r w:rsidR="008F2D54" w:rsidRPr="008F2D54">
              <w:rPr>
                <w:b/>
                <w:bCs/>
                <w:kern w:val="2"/>
                <w:szCs w:val="24"/>
              </w:rPr>
              <w:t>. Sutarties kainos / įkainių peržiūra dėl kainų lygio pokyčio pagal Prekių grupių kainų pokyčius</w:t>
            </w:r>
          </w:p>
        </w:tc>
        <w:tc>
          <w:tcPr>
            <w:tcW w:w="7229"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E65364">
        <w:trPr>
          <w:trHeight w:val="805"/>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229" w:type="dxa"/>
            <w:gridSpan w:val="3"/>
          </w:tcPr>
          <w:p w14:paraId="5D0DF82B" w14:textId="036AD6A8" w:rsidR="004C30D8" w:rsidRPr="001B236B" w:rsidRDefault="009E6BBB" w:rsidP="00CA65CF">
            <w:pPr>
              <w:jc w:val="both"/>
              <w:rPr>
                <w:kern w:val="2"/>
                <w:szCs w:val="24"/>
              </w:rPr>
            </w:pPr>
            <w:r w:rsidRPr="009E6BBB">
              <w:rPr>
                <w:kern w:val="2"/>
                <w:szCs w:val="24"/>
              </w:rPr>
              <w:t xml:space="preserve">Pirkėjas atsiskaito su Tiekėju ne vėliau kaip per </w:t>
            </w:r>
            <w:r w:rsidR="00DC5761">
              <w:rPr>
                <w:iCs/>
                <w:kern w:val="2"/>
                <w:szCs w:val="24"/>
              </w:rPr>
              <w:t>1</w:t>
            </w:r>
            <w:r w:rsidRPr="009E6BBB">
              <w:rPr>
                <w:iCs/>
                <w:kern w:val="2"/>
                <w:szCs w:val="24"/>
              </w:rPr>
              <w:t xml:space="preserve">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E65364">
        <w:trPr>
          <w:trHeight w:val="300"/>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229" w:type="dxa"/>
            <w:gridSpan w:val="3"/>
          </w:tcPr>
          <w:p w14:paraId="4F069F82" w14:textId="77777777" w:rsidR="004C30D8" w:rsidRPr="001B236B" w:rsidRDefault="004C30D8" w:rsidP="00C84F07">
            <w:pPr>
              <w:jc w:val="both"/>
              <w:rPr>
                <w:kern w:val="2"/>
                <w:szCs w:val="24"/>
              </w:rPr>
            </w:pPr>
            <w:r w:rsidRPr="001B236B">
              <w:rPr>
                <w:kern w:val="2"/>
                <w:szCs w:val="24"/>
                <w:shd w:val="clear" w:color="auto" w:fill="FFFFFF"/>
              </w:rPr>
              <w:t>Įvykdžius visus sutartinius įsipareigojimus ir pasirašius visus dokumentus, priėmimo perdavimo aktą, sumokama visa Sutarties kaina pavedimu į sutartyje nurodytą banko sąskaitą.</w:t>
            </w:r>
          </w:p>
        </w:tc>
      </w:tr>
      <w:tr w:rsidR="004C30D8" w:rsidRPr="001B236B" w14:paraId="68DB612F" w14:textId="77777777" w:rsidTr="00E65364">
        <w:trPr>
          <w:trHeight w:val="742"/>
        </w:trPr>
        <w:tc>
          <w:tcPr>
            <w:tcW w:w="2405" w:type="dxa"/>
          </w:tcPr>
          <w:p w14:paraId="5269BCB3" w14:textId="77777777" w:rsidR="004C30D8" w:rsidRPr="001B236B" w:rsidRDefault="004C30D8" w:rsidP="00C84F07">
            <w:pPr>
              <w:rPr>
                <w:b/>
                <w:bCs/>
                <w:kern w:val="2"/>
                <w:szCs w:val="24"/>
              </w:rPr>
            </w:pPr>
            <w:r w:rsidRPr="001B236B">
              <w:rPr>
                <w:b/>
                <w:bCs/>
                <w:kern w:val="2"/>
                <w:szCs w:val="24"/>
              </w:rPr>
              <w:t>5.6. Išankstinis mokėjimas (avansas)</w:t>
            </w:r>
          </w:p>
        </w:tc>
        <w:tc>
          <w:tcPr>
            <w:tcW w:w="7229" w:type="dxa"/>
            <w:gridSpan w:val="3"/>
            <w:vAlign w:val="center"/>
          </w:tcPr>
          <w:p w14:paraId="3D791304" w14:textId="608BE1AA" w:rsidR="004C30D8" w:rsidRPr="001B236B" w:rsidRDefault="009E6BBB" w:rsidP="003F4C39">
            <w:pPr>
              <w:rPr>
                <w:kern w:val="2"/>
                <w:szCs w:val="24"/>
                <w:shd w:val="clear" w:color="auto" w:fill="FFFFFF"/>
              </w:rPr>
            </w:pPr>
            <w:r>
              <w:rPr>
                <w:kern w:val="2"/>
                <w:szCs w:val="24"/>
              </w:rPr>
              <w:t>Netaikoma</w:t>
            </w:r>
            <w:r w:rsidR="003F4C39" w:rsidRPr="001B236B">
              <w:rPr>
                <w:kern w:val="2"/>
                <w:szCs w:val="24"/>
              </w:rPr>
              <w:t xml:space="preserve"> </w:t>
            </w:r>
          </w:p>
        </w:tc>
      </w:tr>
      <w:tr w:rsidR="009E6BBB" w:rsidRPr="001B236B" w14:paraId="3622E636" w14:textId="77777777" w:rsidTr="00E65364">
        <w:trPr>
          <w:trHeight w:val="381"/>
        </w:trPr>
        <w:tc>
          <w:tcPr>
            <w:tcW w:w="2405" w:type="dxa"/>
          </w:tcPr>
          <w:p w14:paraId="383BFB08" w14:textId="3448F0E5" w:rsidR="009E6BBB" w:rsidRPr="001B236B" w:rsidRDefault="009E6BBB" w:rsidP="009E6BBB">
            <w:pPr>
              <w:rPr>
                <w:b/>
                <w:bCs/>
                <w:kern w:val="2"/>
                <w:szCs w:val="24"/>
              </w:rPr>
            </w:pPr>
            <w:r w:rsidRPr="009E5C13">
              <w:rPr>
                <w:b/>
                <w:bCs/>
                <w:kern w:val="2"/>
                <w:szCs w:val="24"/>
              </w:rPr>
              <w:t>5.7. Avanso užtikrinimas</w:t>
            </w:r>
          </w:p>
        </w:tc>
        <w:tc>
          <w:tcPr>
            <w:tcW w:w="7229" w:type="dxa"/>
            <w:gridSpan w:val="3"/>
          </w:tcPr>
          <w:p w14:paraId="701A25A4" w14:textId="6D4E5170" w:rsidR="009E6BBB" w:rsidRPr="001B236B" w:rsidRDefault="009E6BBB" w:rsidP="009E6BBB">
            <w:pPr>
              <w:rPr>
                <w:kern w:val="2"/>
                <w:szCs w:val="24"/>
              </w:rPr>
            </w:pPr>
            <w:r w:rsidRPr="009E5C13">
              <w:rPr>
                <w:kern w:val="2"/>
                <w:szCs w:val="24"/>
              </w:rPr>
              <w:t>Netaikoma</w:t>
            </w:r>
            <w:r>
              <w:rPr>
                <w:kern w:val="2"/>
                <w:szCs w:val="24"/>
              </w:rPr>
              <w:t>s</w:t>
            </w:r>
          </w:p>
        </w:tc>
      </w:tr>
      <w:tr w:rsidR="004C30D8" w:rsidRPr="001B236B" w14:paraId="11FADEB4" w14:textId="77777777" w:rsidTr="00E65364">
        <w:trPr>
          <w:trHeight w:val="234"/>
        </w:trPr>
        <w:tc>
          <w:tcPr>
            <w:tcW w:w="9634"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E65364">
        <w:trPr>
          <w:trHeight w:val="1076"/>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229" w:type="dxa"/>
            <w:gridSpan w:val="3"/>
          </w:tcPr>
          <w:p w14:paraId="45B087A8" w14:textId="31DE07B7"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DC5761">
              <w:rPr>
                <w:i/>
                <w:iCs/>
                <w:kern w:val="2"/>
                <w:szCs w:val="24"/>
              </w:rPr>
              <w:t>24</w:t>
            </w:r>
            <w:r w:rsidRPr="00016514">
              <w:rPr>
                <w:i/>
                <w:iCs/>
                <w:kern w:val="2"/>
                <w:szCs w:val="24"/>
              </w:rPr>
              <w:t xml:space="preserve"> mėn</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E65364">
        <w:trPr>
          <w:trHeight w:val="1236"/>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229" w:type="dxa"/>
            <w:gridSpan w:val="3"/>
          </w:tcPr>
          <w:p w14:paraId="46EDDF8F" w14:textId="3BA95E1C"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04571">
              <w:rPr>
                <w:kern w:val="2"/>
                <w:szCs w:val="24"/>
              </w:rPr>
              <w:t xml:space="preserve">dėl </w:t>
            </w:r>
            <w:r w:rsidR="006A1695">
              <w:rPr>
                <w:kern w:val="2"/>
                <w:szCs w:val="24"/>
              </w:rPr>
              <w:t>parduotos</w:t>
            </w:r>
            <w:r w:rsidR="00604571">
              <w:rPr>
                <w:kern w:val="2"/>
                <w:szCs w:val="24"/>
              </w:rPr>
              <w:t xml:space="preserve"> Prekės trūkumų</w:t>
            </w:r>
            <w:r w:rsidRPr="001B236B">
              <w:rPr>
                <w:kern w:val="2"/>
                <w:szCs w:val="24"/>
              </w:rPr>
              <w:t xml:space="preserve">, turi </w:t>
            </w:r>
            <w:r w:rsidRPr="001A574B">
              <w:rPr>
                <w:kern w:val="2"/>
                <w:szCs w:val="24"/>
              </w:rPr>
              <w:t xml:space="preserve">atvykti </w:t>
            </w:r>
            <w:r w:rsidRPr="001A574B">
              <w:rPr>
                <w:bCs/>
                <w:kern w:val="2"/>
                <w:szCs w:val="24"/>
              </w:rPr>
              <w:t>ne vėliau kaip</w:t>
            </w:r>
            <w:r w:rsidRPr="001A574B">
              <w:rPr>
                <w:kern w:val="2"/>
                <w:szCs w:val="24"/>
              </w:rPr>
              <w:t xml:space="preserve"> per </w:t>
            </w:r>
            <w:r w:rsidR="000D5C71" w:rsidRPr="001A574B">
              <w:rPr>
                <w:i/>
                <w:iCs/>
                <w:kern w:val="2"/>
                <w:szCs w:val="24"/>
              </w:rPr>
              <w:t>7</w:t>
            </w:r>
            <w:r w:rsidRPr="001A574B">
              <w:rPr>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E65364">
        <w:trPr>
          <w:trHeight w:val="333"/>
        </w:trPr>
        <w:tc>
          <w:tcPr>
            <w:tcW w:w="9634"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E65364">
        <w:trPr>
          <w:trHeight w:val="300"/>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229" w:type="dxa"/>
            <w:gridSpan w:val="3"/>
            <w:vAlign w:val="center"/>
          </w:tcPr>
          <w:p w14:paraId="310A357A" w14:textId="77777777" w:rsidR="004C30D8" w:rsidRDefault="004C30D8" w:rsidP="009D358B">
            <w:pPr>
              <w:rPr>
                <w:b/>
                <w:bCs/>
                <w:kern w:val="2"/>
                <w:szCs w:val="24"/>
              </w:rPr>
            </w:pPr>
            <w:r w:rsidRPr="009D358B">
              <w:rPr>
                <w:kern w:val="2"/>
                <w:szCs w:val="24"/>
              </w:rPr>
              <w:t>Sutarties vykdymui subtiekėjai nepasitelkiami.</w:t>
            </w:r>
            <w:r w:rsidR="009D358B" w:rsidRPr="009D358B">
              <w:rPr>
                <w:b/>
                <w:bCs/>
                <w:kern w:val="2"/>
                <w:szCs w:val="24"/>
              </w:rPr>
              <w:t xml:space="preserve"> </w:t>
            </w:r>
          </w:p>
          <w:p w14:paraId="1DC295C9" w14:textId="757D885D" w:rsidR="006A1695" w:rsidRPr="006A1695" w:rsidRDefault="006A1695" w:rsidP="009D358B">
            <w:pPr>
              <w:rPr>
                <w:bCs/>
                <w:kern w:val="2"/>
                <w:szCs w:val="24"/>
              </w:rPr>
            </w:pPr>
            <w:r w:rsidRPr="006A1695">
              <w:rPr>
                <w:bCs/>
                <w:kern w:val="2"/>
                <w:szCs w:val="24"/>
              </w:rPr>
              <w:t>Jeigu pasitelkiami įrašomi subtiekėjų pavadinimai.</w:t>
            </w:r>
          </w:p>
        </w:tc>
      </w:tr>
      <w:tr w:rsidR="004C30D8" w:rsidRPr="001B236B" w14:paraId="15A9A4E7" w14:textId="77777777" w:rsidTr="00E65364">
        <w:trPr>
          <w:trHeight w:val="272"/>
        </w:trPr>
        <w:tc>
          <w:tcPr>
            <w:tcW w:w="9634"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E65364">
        <w:trPr>
          <w:trHeight w:val="560"/>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229"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E65364">
        <w:trPr>
          <w:trHeight w:val="306"/>
        </w:trPr>
        <w:tc>
          <w:tcPr>
            <w:tcW w:w="9634"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E65364">
        <w:trPr>
          <w:trHeight w:val="1292"/>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229"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E65364">
        <w:trPr>
          <w:trHeight w:val="567"/>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229" w:type="dxa"/>
            <w:gridSpan w:val="3"/>
          </w:tcPr>
          <w:p w14:paraId="13ABD417" w14:textId="07FC243E" w:rsidR="00DA3DEA" w:rsidRPr="00DA3DEA" w:rsidRDefault="00DA3DEA" w:rsidP="00C84F07">
            <w:pPr>
              <w:jc w:val="both"/>
              <w:rPr>
                <w:b/>
                <w:color w:val="FF0000"/>
                <w:kern w:val="2"/>
                <w:szCs w:val="24"/>
              </w:rPr>
            </w:pPr>
            <w:r>
              <w:rPr>
                <w:kern w:val="2"/>
                <w:szCs w:val="24"/>
              </w:rPr>
              <w:t xml:space="preserve">Neįvykdęs sutartinių įsipareigojimų tiekėjas sumoka </w:t>
            </w:r>
            <w:r w:rsidRPr="00DA3DEA">
              <w:rPr>
                <w:b/>
                <w:color w:val="FF0000"/>
                <w:kern w:val="2"/>
                <w:szCs w:val="24"/>
              </w:rPr>
              <w:t>20 procentų baudą nuo sutarties vertės su PVM.</w:t>
            </w:r>
          </w:p>
          <w:p w14:paraId="0C1A8B47" w14:textId="41F43752" w:rsidR="004C30D8" w:rsidRPr="001B236B" w:rsidRDefault="004C30D8" w:rsidP="00C84F07">
            <w:pPr>
              <w:jc w:val="both"/>
              <w:rPr>
                <w:b/>
                <w:bCs/>
                <w:kern w:val="2"/>
                <w:szCs w:val="24"/>
              </w:rPr>
            </w:pPr>
            <w:r w:rsidRPr="001B236B">
              <w:rPr>
                <w:kern w:val="2"/>
                <w:szCs w:val="24"/>
              </w:rPr>
              <w:t xml:space="preserve">Tiekėjas privalo sumokėti Pirkėjui netesybas </w:t>
            </w:r>
            <w:r w:rsidR="000D5C71">
              <w:rPr>
                <w:kern w:val="2"/>
                <w:szCs w:val="24"/>
              </w:rPr>
              <w:t xml:space="preserve">ne vėliau, kaip </w:t>
            </w:r>
            <w:r w:rsidRPr="001B236B">
              <w:rPr>
                <w:kern w:val="2"/>
                <w:szCs w:val="24"/>
              </w:rPr>
              <w:t xml:space="preserve">per </w:t>
            </w:r>
            <w:r w:rsidRPr="001B236B">
              <w:rPr>
                <w:i/>
                <w:iCs/>
                <w:kern w:val="2"/>
                <w:szCs w:val="24"/>
              </w:rPr>
              <w:t xml:space="preserve">10 kalendorinių </w:t>
            </w:r>
            <w:r w:rsidRPr="001B236B">
              <w:rPr>
                <w:kern w:val="2"/>
                <w:szCs w:val="24"/>
              </w:rPr>
              <w:t xml:space="preserve">dienų nuo Pirkėjo pareikalavimo datos į Pirkėjo nurodytą sąskaitą. </w:t>
            </w:r>
          </w:p>
        </w:tc>
      </w:tr>
      <w:tr w:rsidR="004C30D8" w:rsidRPr="001B236B" w14:paraId="3C91CB64" w14:textId="77777777" w:rsidTr="00E65364">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lastRenderedPageBreak/>
              <w:t>9.3. Tiekėjui taikoma bauda nutraukus Sutartį dėl esminio Sutarties pažeidimo</w:t>
            </w:r>
          </w:p>
        </w:tc>
        <w:tc>
          <w:tcPr>
            <w:tcW w:w="7229" w:type="dxa"/>
            <w:gridSpan w:val="3"/>
            <w:vAlign w:val="center"/>
          </w:tcPr>
          <w:p w14:paraId="5446D622" w14:textId="365942B8"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00DA3DEA" w:rsidRPr="00DA3DEA">
              <w:rPr>
                <w:b/>
                <w:i/>
                <w:iCs/>
                <w:color w:val="FF0000"/>
                <w:kern w:val="2"/>
                <w:szCs w:val="24"/>
              </w:rPr>
              <w:t>2</w:t>
            </w:r>
            <w:r w:rsidRPr="00DA3DEA">
              <w:rPr>
                <w:b/>
                <w:i/>
                <w:iCs/>
                <w:color w:val="FF0000"/>
                <w:kern w:val="2"/>
                <w:szCs w:val="24"/>
              </w:rPr>
              <w:t>0</w:t>
            </w:r>
            <w:r w:rsidRPr="00DA3DEA">
              <w:rPr>
                <w:b/>
                <w:color w:val="FF0000"/>
                <w:kern w:val="2"/>
                <w:szCs w:val="24"/>
              </w:rPr>
              <w:t xml:space="preserve"> procentų dydžio baudą </w:t>
            </w:r>
            <w:r w:rsidRPr="001B236B">
              <w:rPr>
                <w:kern w:val="2"/>
                <w:szCs w:val="24"/>
              </w:rPr>
              <w:t xml:space="preserve">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E65364">
        <w:trPr>
          <w:trHeight w:val="1112"/>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229" w:type="dxa"/>
            <w:gridSpan w:val="3"/>
            <w:vAlign w:val="center"/>
          </w:tcPr>
          <w:p w14:paraId="1C7E57CE" w14:textId="35CCC6CC" w:rsidR="005238FF" w:rsidRPr="001B236B" w:rsidRDefault="005238FF" w:rsidP="00CB12FE">
            <w:pPr>
              <w:jc w:val="both"/>
              <w:rPr>
                <w:kern w:val="2"/>
                <w:szCs w:val="24"/>
              </w:rPr>
            </w:pPr>
            <w:r>
              <w:rPr>
                <w:kern w:val="2"/>
                <w:szCs w:val="24"/>
              </w:rPr>
              <w:t>Už kiekvieną nustatytą atvejį skiriama 200 eurų dydžio bauda.</w:t>
            </w:r>
          </w:p>
        </w:tc>
      </w:tr>
      <w:tr w:rsidR="00C84F07" w:rsidRPr="001B236B" w14:paraId="78B38055" w14:textId="77777777" w:rsidTr="00E65364">
        <w:trPr>
          <w:trHeight w:val="189"/>
        </w:trPr>
        <w:tc>
          <w:tcPr>
            <w:tcW w:w="9634" w:type="dxa"/>
            <w:gridSpan w:val="4"/>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E65364">
        <w:trPr>
          <w:trHeight w:val="2122"/>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229" w:type="dxa"/>
            <w:gridSpan w:val="3"/>
            <w:vAlign w:val="center"/>
          </w:tcPr>
          <w:p w14:paraId="0C7E8156" w14:textId="01744760" w:rsidR="00C84F07" w:rsidRDefault="00C84F07" w:rsidP="00B33057">
            <w:pPr>
              <w:jc w:val="both"/>
              <w:rPr>
                <w:kern w:val="2"/>
                <w:szCs w:val="24"/>
              </w:rPr>
            </w:pPr>
            <w:r>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07A14EBD" w:rsidR="0068608D" w:rsidRDefault="0068608D" w:rsidP="00B33057">
            <w:pPr>
              <w:jc w:val="both"/>
              <w:rPr>
                <w:kern w:val="2"/>
                <w:szCs w:val="24"/>
              </w:rPr>
            </w:pPr>
            <w:r>
              <w:rPr>
                <w:kern w:val="2"/>
                <w:szCs w:val="24"/>
              </w:rPr>
              <w:t>R</w:t>
            </w:r>
            <w:r w:rsidRPr="0068608D">
              <w:rPr>
                <w:kern w:val="2"/>
                <w:szCs w:val="24"/>
              </w:rPr>
              <w:t>eikalauti, kad T</w:t>
            </w:r>
            <w:r w:rsidR="00580A83" w:rsidRPr="0068608D">
              <w:rPr>
                <w:kern w:val="2"/>
                <w:szCs w:val="24"/>
              </w:rPr>
              <w:t>iekėjas</w:t>
            </w:r>
            <w:r w:rsidRPr="0068608D">
              <w:rPr>
                <w:kern w:val="2"/>
                <w:szCs w:val="24"/>
              </w:rPr>
              <w:t xml:space="preserve"> savo sąskaita pašalintų </w:t>
            </w:r>
            <w:r w:rsidR="00752E5B">
              <w:rPr>
                <w:kern w:val="2"/>
                <w:szCs w:val="24"/>
              </w:rPr>
              <w:t>pastebėtus</w:t>
            </w:r>
            <w:r>
              <w:rPr>
                <w:kern w:val="2"/>
                <w:szCs w:val="24"/>
              </w:rPr>
              <w:t xml:space="preserve"> </w:t>
            </w:r>
            <w:r w:rsidRPr="0068608D">
              <w:rPr>
                <w:kern w:val="2"/>
                <w:szCs w:val="24"/>
              </w:rPr>
              <w:t>defektus,</w:t>
            </w:r>
            <w:r w:rsidR="005B662B">
              <w:rPr>
                <w:kern w:val="2"/>
                <w:szCs w:val="24"/>
              </w:rPr>
              <w:t xml:space="preserve"> gedimus</w:t>
            </w:r>
            <w:r w:rsidRPr="0068608D">
              <w:rPr>
                <w:kern w:val="2"/>
                <w:szCs w:val="24"/>
              </w:rPr>
              <w:t xml:space="preserve"> </w:t>
            </w:r>
            <w:r>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Pr="0068608D">
              <w:rPr>
                <w:kern w:val="2"/>
                <w:szCs w:val="24"/>
              </w:rPr>
              <w:t>atsiradusius per garantinį laikotarpį.</w:t>
            </w:r>
          </w:p>
          <w:p w14:paraId="54F2A835" w14:textId="28B554E4" w:rsidR="00580A83" w:rsidRDefault="00580A83" w:rsidP="00580A83">
            <w:pPr>
              <w:jc w:val="both"/>
              <w:rPr>
                <w:kern w:val="2"/>
                <w:szCs w:val="24"/>
              </w:rPr>
            </w:pPr>
            <w:r>
              <w:rPr>
                <w:kern w:val="2"/>
                <w:szCs w:val="24"/>
              </w:rPr>
              <w:t>T</w:t>
            </w:r>
            <w:r w:rsidRPr="00580A83">
              <w:rPr>
                <w:kern w:val="2"/>
                <w:szCs w:val="24"/>
              </w:rPr>
              <w:t xml:space="preserve">uri teisę </w:t>
            </w:r>
            <w:r>
              <w:rPr>
                <w:kern w:val="2"/>
                <w:szCs w:val="24"/>
              </w:rPr>
              <w:t>žodžiu/</w:t>
            </w:r>
            <w:r w:rsidRPr="00580A83">
              <w:rPr>
                <w:kern w:val="2"/>
                <w:szCs w:val="24"/>
              </w:rPr>
              <w:t xml:space="preserve">raštu reikalauti </w:t>
            </w:r>
            <w:r>
              <w:rPr>
                <w:kern w:val="2"/>
                <w:szCs w:val="24"/>
              </w:rPr>
              <w:t>pa</w:t>
            </w:r>
            <w:r w:rsidRPr="00580A83">
              <w:rPr>
                <w:kern w:val="2"/>
                <w:szCs w:val="24"/>
              </w:rPr>
              <w:t xml:space="preserve">šalinti </w:t>
            </w:r>
            <w:r w:rsidR="000D5C71">
              <w:rPr>
                <w:kern w:val="2"/>
                <w:szCs w:val="24"/>
              </w:rPr>
              <w:t>defektus, nepriimti nekokybiškų</w:t>
            </w:r>
            <w:r>
              <w:rPr>
                <w:kern w:val="2"/>
                <w:szCs w:val="24"/>
              </w:rPr>
              <w:t xml:space="preserve"> </w:t>
            </w:r>
            <w:r w:rsidR="000D5C71">
              <w:rPr>
                <w:kern w:val="2"/>
                <w:szCs w:val="24"/>
              </w:rPr>
              <w:t>prekių</w:t>
            </w:r>
            <w:r>
              <w:rPr>
                <w:kern w:val="2"/>
                <w:szCs w:val="24"/>
              </w:rPr>
              <w:t>, nepasirašyti priėmimo perdavimo aktų</w:t>
            </w:r>
            <w:r w:rsidRPr="00580A83">
              <w:rPr>
                <w:kern w:val="2"/>
                <w:szCs w:val="24"/>
              </w:rPr>
              <w:t xml:space="preserve"> ir n</w:t>
            </w:r>
            <w:r>
              <w:rPr>
                <w:kern w:val="2"/>
                <w:szCs w:val="24"/>
              </w:rPr>
              <w:t>emokėti pinigų kol nebus pašalinti nurodyti defektai įgyvendinant sutartinius įsipareigojimus.</w:t>
            </w:r>
          </w:p>
          <w:p w14:paraId="3537EAA0" w14:textId="1156E063" w:rsidR="0088200B" w:rsidRPr="001B236B" w:rsidRDefault="0088200B" w:rsidP="00580A83">
            <w:pPr>
              <w:jc w:val="both"/>
              <w:rPr>
                <w:kern w:val="2"/>
                <w:szCs w:val="24"/>
              </w:rPr>
            </w:pPr>
            <w:r>
              <w:rPr>
                <w:kern w:val="2"/>
                <w:szCs w:val="24"/>
              </w:rPr>
              <w:t>B</w:t>
            </w:r>
            <w:r w:rsidRPr="0088200B">
              <w:rPr>
                <w:kern w:val="2"/>
                <w:szCs w:val="24"/>
              </w:rPr>
              <w:t>endradarbiauti su TIEKĖJU vykdant Pirkimo sutartį</w:t>
            </w:r>
            <w:r w:rsidR="009D358B">
              <w:rPr>
                <w:kern w:val="2"/>
                <w:szCs w:val="24"/>
              </w:rPr>
              <w:t>.</w:t>
            </w:r>
          </w:p>
        </w:tc>
      </w:tr>
      <w:tr w:rsidR="00C84F07" w:rsidRPr="001B236B" w14:paraId="493BA630" w14:textId="77777777" w:rsidTr="00E65364">
        <w:trPr>
          <w:trHeight w:val="583"/>
        </w:trPr>
        <w:tc>
          <w:tcPr>
            <w:tcW w:w="2405" w:type="dxa"/>
          </w:tcPr>
          <w:p w14:paraId="71BEDEF8" w14:textId="4B5CCF60" w:rsidR="00C84F07" w:rsidRPr="0088200B" w:rsidRDefault="0088200B" w:rsidP="00C84F07">
            <w:pPr>
              <w:rPr>
                <w:b/>
              </w:rPr>
            </w:pPr>
            <w:r w:rsidRPr="0088200B">
              <w:rPr>
                <w:b/>
              </w:rPr>
              <w:t>10.2. Tiekėjo teisės</w:t>
            </w:r>
          </w:p>
        </w:tc>
        <w:tc>
          <w:tcPr>
            <w:tcW w:w="7229"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3FF97C32" w:rsidR="00C84F07" w:rsidRDefault="0088200B" w:rsidP="00B33057">
            <w:pPr>
              <w:jc w:val="both"/>
              <w:rPr>
                <w:kern w:val="2"/>
                <w:szCs w:val="24"/>
              </w:rPr>
            </w:pPr>
            <w:r w:rsidRPr="0088200B">
              <w:rPr>
                <w:kern w:val="2"/>
                <w:szCs w:val="24"/>
              </w:rPr>
              <w:t>Bendradarbiauti su Tiekėju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E65364">
        <w:trPr>
          <w:trHeight w:val="277"/>
        </w:trPr>
        <w:tc>
          <w:tcPr>
            <w:tcW w:w="9634"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E65364">
        <w:trPr>
          <w:trHeight w:val="1544"/>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229" w:type="dxa"/>
            <w:gridSpan w:val="3"/>
          </w:tcPr>
          <w:p w14:paraId="159050FB" w14:textId="77777777"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kai pasirašo antra Šalis.</w:t>
            </w:r>
            <w:r w:rsidRPr="001B236B">
              <w:rPr>
                <w:kern w:val="2"/>
                <w:szCs w:val="24"/>
              </w:rPr>
              <w:t xml:space="preserve"> </w:t>
            </w:r>
          </w:p>
          <w:p w14:paraId="2E16C3DB" w14:textId="01F53251" w:rsidR="00733584" w:rsidRPr="00604571" w:rsidRDefault="00C518A4" w:rsidP="001A574B">
            <w:pPr>
              <w:jc w:val="both"/>
              <w:rPr>
                <w:b/>
                <w:kern w:val="2"/>
                <w:szCs w:val="24"/>
              </w:rPr>
            </w:pPr>
            <w:r w:rsidRPr="00604571">
              <w:rPr>
                <w:b/>
                <w:kern w:val="2"/>
                <w:szCs w:val="24"/>
              </w:rPr>
              <w:t>Sutartis</w:t>
            </w:r>
            <w:r w:rsidR="004C30D8" w:rsidRPr="00604571">
              <w:rPr>
                <w:b/>
                <w:kern w:val="2"/>
                <w:szCs w:val="24"/>
              </w:rPr>
              <w:t xml:space="preserve"> galioja iki visiško prievolių įvykdymo (kol bus išnaudota Pradinės Sutarties vertė</w:t>
            </w:r>
            <w:r w:rsidRPr="00604571">
              <w:rPr>
                <w:b/>
                <w:kern w:val="2"/>
                <w:szCs w:val="24"/>
              </w:rPr>
              <w:t>)</w:t>
            </w:r>
            <w:r w:rsidR="004C30D8" w:rsidRPr="00604571">
              <w:rPr>
                <w:b/>
                <w:kern w:val="2"/>
                <w:szCs w:val="24"/>
              </w:rPr>
              <w:t xml:space="preserve">, tačiau </w:t>
            </w:r>
            <w:r w:rsidRPr="00604571">
              <w:rPr>
                <w:b/>
                <w:kern w:val="2"/>
                <w:szCs w:val="24"/>
              </w:rPr>
              <w:t xml:space="preserve">jos terminas </w:t>
            </w:r>
            <w:r w:rsidR="005B662B" w:rsidRPr="00604571">
              <w:rPr>
                <w:b/>
                <w:kern w:val="2"/>
                <w:szCs w:val="24"/>
              </w:rPr>
              <w:t xml:space="preserve">įskaitant nustatytais atvejais jos pratęsimą </w:t>
            </w:r>
            <w:r w:rsidR="00872A8A" w:rsidRPr="00604571">
              <w:rPr>
                <w:b/>
                <w:kern w:val="2"/>
                <w:szCs w:val="24"/>
              </w:rPr>
              <w:t>negali būti ilgesnis</w:t>
            </w:r>
            <w:r w:rsidR="008167E5" w:rsidRPr="00604571">
              <w:rPr>
                <w:b/>
                <w:kern w:val="2"/>
                <w:szCs w:val="24"/>
              </w:rPr>
              <w:t xml:space="preserve"> </w:t>
            </w:r>
            <w:r w:rsidR="001A574B" w:rsidRPr="00604571">
              <w:rPr>
                <w:b/>
                <w:kern w:val="2"/>
                <w:szCs w:val="24"/>
              </w:rPr>
              <w:t xml:space="preserve">nei </w:t>
            </w:r>
            <w:r w:rsidR="00604571" w:rsidRPr="00604571">
              <w:rPr>
                <w:b/>
                <w:kern w:val="2"/>
                <w:szCs w:val="24"/>
              </w:rPr>
              <w:t>iki 2026-04-27</w:t>
            </w:r>
            <w:r w:rsidR="001A574B" w:rsidRPr="00604571">
              <w:rPr>
                <w:b/>
                <w:kern w:val="2"/>
                <w:szCs w:val="24"/>
              </w:rPr>
              <w:t xml:space="preserve"> d</w:t>
            </w:r>
            <w:r w:rsidRPr="00604571">
              <w:rPr>
                <w:b/>
                <w:kern w:val="2"/>
                <w:szCs w:val="24"/>
              </w:rPr>
              <w:t xml:space="preserve">. </w:t>
            </w:r>
          </w:p>
        </w:tc>
      </w:tr>
      <w:tr w:rsidR="004C30D8" w:rsidRPr="001B236B" w14:paraId="2BD8EB9A" w14:textId="77777777" w:rsidTr="00E65364">
        <w:trPr>
          <w:trHeight w:val="234"/>
        </w:trPr>
        <w:tc>
          <w:tcPr>
            <w:tcW w:w="9634" w:type="dxa"/>
            <w:gridSpan w:val="4"/>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E65364">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102"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DA6319">
              <w:rPr>
                <w:kern w:val="2"/>
                <w:szCs w:val="24"/>
              </w:rPr>
              <w:t xml:space="preserve"> </w:t>
            </w:r>
            <w:r w:rsidRPr="001B236B">
              <w:rPr>
                <w:kern w:val="2"/>
                <w:szCs w:val="24"/>
              </w:rPr>
              <w:t>nurodytais atvejais ir nustatyta tvarka.</w:t>
            </w:r>
          </w:p>
        </w:tc>
      </w:tr>
      <w:tr w:rsidR="004C30D8" w:rsidRPr="001B236B" w14:paraId="1993F732" w14:textId="77777777" w:rsidTr="00E65364">
        <w:trPr>
          <w:trHeight w:val="3264"/>
        </w:trPr>
        <w:tc>
          <w:tcPr>
            <w:tcW w:w="2532" w:type="dxa"/>
            <w:gridSpan w:val="2"/>
          </w:tcPr>
          <w:p w14:paraId="0EF7E7F9" w14:textId="3556B7A9" w:rsidR="004C30D8" w:rsidRPr="001B236B" w:rsidRDefault="0088200B" w:rsidP="00C84F07">
            <w:pPr>
              <w:rPr>
                <w:b/>
                <w:bCs/>
                <w:kern w:val="2"/>
                <w:szCs w:val="24"/>
              </w:rPr>
            </w:pPr>
            <w:r>
              <w:rPr>
                <w:b/>
                <w:bCs/>
                <w:kern w:val="2"/>
                <w:szCs w:val="24"/>
              </w:rPr>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102" w:type="dxa"/>
            <w:gridSpan w:val="2"/>
          </w:tcPr>
          <w:p w14:paraId="3F12FAFF" w14:textId="236FECEC" w:rsidR="00243DF3" w:rsidRPr="00604571" w:rsidRDefault="00243DF3" w:rsidP="00243DF3">
            <w:pPr>
              <w:jc w:val="both"/>
              <w:rPr>
                <w:kern w:val="2"/>
                <w:szCs w:val="24"/>
              </w:rPr>
            </w:pPr>
            <w:r>
              <w:rPr>
                <w:kern w:val="2"/>
                <w:szCs w:val="24"/>
              </w:rPr>
              <w:t>12</w:t>
            </w:r>
            <w:r w:rsidRPr="00243DF3">
              <w:rPr>
                <w:kern w:val="2"/>
                <w:szCs w:val="24"/>
              </w:rPr>
              <w:t xml:space="preserve">.2.1. </w:t>
            </w:r>
            <w:r w:rsidRPr="00604571">
              <w:rPr>
                <w:kern w:val="2"/>
                <w:szCs w:val="24"/>
                <w:u w:val="single"/>
              </w:rPr>
              <w:t xml:space="preserve">tiekėjo vėlavimas pristatyti prekes </w:t>
            </w:r>
            <w:r w:rsidR="00DA3DEA" w:rsidRPr="00604571">
              <w:rPr>
                <w:kern w:val="2"/>
                <w:szCs w:val="24"/>
                <w:u w:val="single"/>
              </w:rPr>
              <w:t xml:space="preserve">ir jas sumontuoti nurodytose patalpose </w:t>
            </w:r>
            <w:r w:rsidRPr="00604571">
              <w:rPr>
                <w:kern w:val="2"/>
                <w:szCs w:val="24"/>
                <w:u w:val="single"/>
              </w:rPr>
              <w:t>bus laikomas esminiu viešojo pirkimo sutarties pažeidimu, kai tiekėjas nepristato</w:t>
            </w:r>
            <w:r w:rsidR="00DA3DEA" w:rsidRPr="00604571">
              <w:rPr>
                <w:kern w:val="2"/>
                <w:szCs w:val="24"/>
                <w:u w:val="single"/>
              </w:rPr>
              <w:t xml:space="preserve"> ir nesumontuoja</w:t>
            </w:r>
            <w:r w:rsidRPr="00604571">
              <w:rPr>
                <w:kern w:val="2"/>
                <w:szCs w:val="24"/>
                <w:u w:val="single"/>
              </w:rPr>
              <w:t xml:space="preserve"> prekių iki 2026-04-</w:t>
            </w:r>
            <w:r w:rsidR="00604571" w:rsidRPr="00604571">
              <w:rPr>
                <w:kern w:val="2"/>
                <w:szCs w:val="24"/>
                <w:u w:val="single"/>
              </w:rPr>
              <w:t>27</w:t>
            </w:r>
            <w:r w:rsidRPr="00604571">
              <w:rPr>
                <w:kern w:val="2"/>
                <w:szCs w:val="24"/>
                <w:u w:val="single"/>
              </w:rPr>
              <w:t xml:space="preserve"> d.</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E65364">
        <w:trPr>
          <w:trHeight w:val="137"/>
        </w:trPr>
        <w:tc>
          <w:tcPr>
            <w:tcW w:w="9634"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E65364">
        <w:trPr>
          <w:trHeight w:val="1093"/>
        </w:trPr>
        <w:tc>
          <w:tcPr>
            <w:tcW w:w="2532" w:type="dxa"/>
            <w:gridSpan w:val="2"/>
          </w:tcPr>
          <w:p w14:paraId="05853CB0" w14:textId="42D8DCC2" w:rsidR="004C30D8" w:rsidRPr="001B236B" w:rsidRDefault="0088200B" w:rsidP="00C84F07">
            <w:pPr>
              <w:rPr>
                <w:b/>
                <w:bCs/>
                <w:kern w:val="2"/>
                <w:szCs w:val="24"/>
              </w:rPr>
            </w:pPr>
            <w:r>
              <w:rPr>
                <w:b/>
                <w:bCs/>
                <w:kern w:val="2"/>
                <w:szCs w:val="24"/>
              </w:rPr>
              <w:lastRenderedPageBreak/>
              <w:t>13</w:t>
            </w:r>
            <w:r w:rsidR="004C30D8" w:rsidRPr="001B236B">
              <w:rPr>
                <w:b/>
                <w:bCs/>
                <w:kern w:val="2"/>
                <w:szCs w:val="24"/>
              </w:rPr>
              <w:t>.1. Aplinkosauginių kriterijų nustatymo teisinis pagrindas</w:t>
            </w:r>
          </w:p>
        </w:tc>
        <w:tc>
          <w:tcPr>
            <w:tcW w:w="7102" w:type="dxa"/>
            <w:gridSpan w:val="2"/>
          </w:tcPr>
          <w:p w14:paraId="6375DF56" w14:textId="6B7F63EA" w:rsidR="004C30D8" w:rsidRPr="001B236B" w:rsidRDefault="004C30D8" w:rsidP="00C84F07">
            <w:pPr>
              <w:jc w:val="both"/>
              <w:rPr>
                <w:b/>
                <w:bCs/>
                <w:kern w:val="2"/>
                <w:szCs w:val="24"/>
              </w:rPr>
            </w:pPr>
            <w:r w:rsidRPr="001B236B">
              <w:rPr>
                <w:kern w:val="2"/>
                <w:szCs w:val="24"/>
                <w:shd w:val="clear" w:color="auto" w:fill="FFFFFF"/>
              </w:rPr>
              <w:t>Aplin</w:t>
            </w:r>
            <w:r w:rsidR="003D0451">
              <w:rPr>
                <w:kern w:val="2"/>
                <w:szCs w:val="24"/>
                <w:shd w:val="clear" w:color="auto" w:fill="FFFFFF"/>
              </w:rPr>
              <w:t>kosauginiai kriterijai nustatyti</w:t>
            </w:r>
            <w:r w:rsidRPr="001B236B">
              <w:rPr>
                <w:kern w:val="2"/>
                <w:szCs w:val="24"/>
                <w:shd w:val="clear" w:color="auto" w:fill="FFFFFF"/>
              </w:rPr>
              <w:t xml:space="preserve"> vadovaujantis </w:t>
            </w:r>
            <w:r w:rsidRPr="001B236B">
              <w:rPr>
                <w:kern w:val="2"/>
                <w:szCs w:val="24"/>
              </w:rPr>
              <w:t xml:space="preserve">Aplinkos apsaugos kriterijų taikymo, vykdant žaliuosius pirkimus, tvarkos aprašo, patvirtinto 2011 m. birželio 28 d. įsakymu </w:t>
            </w:r>
            <w:r w:rsidRPr="00DA6319">
              <w:rPr>
                <w:kern w:val="2"/>
                <w:szCs w:val="24"/>
              </w:rPr>
              <w:t>D1-508</w:t>
            </w:r>
            <w:r w:rsidRPr="001B236B">
              <w:rPr>
                <w:kern w:val="2"/>
                <w:szCs w:val="24"/>
                <w:shd w:val="clear" w:color="auto" w:fill="FFFFFF"/>
              </w:rPr>
              <w:t xml:space="preserve"> „Dėl Aplinkos apsaugos kriterijų taikymo, vykdant žaliuosius pirkimus, tvarkos aprašo patvirtinimo“ </w:t>
            </w:r>
            <w:r w:rsidR="00C518A4">
              <w:rPr>
                <w:kern w:val="2"/>
                <w:szCs w:val="24"/>
                <w:shd w:val="clear" w:color="auto" w:fill="FFFFFF"/>
              </w:rPr>
              <w:t xml:space="preserve">(toliau – Tvarkos aprašas) </w:t>
            </w:r>
            <w:r w:rsidR="003D0451">
              <w:rPr>
                <w:kern w:val="2"/>
                <w:szCs w:val="24"/>
                <w:shd w:val="clear" w:color="auto" w:fill="FFFFFF"/>
              </w:rPr>
              <w:t xml:space="preserve">pagal </w:t>
            </w:r>
            <w:r w:rsidR="00C518A4" w:rsidRPr="003D0451">
              <w:rPr>
                <w:kern w:val="2"/>
                <w:szCs w:val="24"/>
                <w:shd w:val="clear" w:color="auto" w:fill="FFFFFF"/>
              </w:rPr>
              <w:t>4.1.</w:t>
            </w:r>
            <w:r w:rsidRPr="003D0451">
              <w:rPr>
                <w:kern w:val="2"/>
                <w:szCs w:val="24"/>
                <w:shd w:val="clear" w:color="auto" w:fill="FFFFFF"/>
              </w:rPr>
              <w:t xml:space="preserve"> p.</w:t>
            </w:r>
            <w:r w:rsidR="00DA6319" w:rsidRPr="003D0451">
              <w:rPr>
                <w:kern w:val="2"/>
                <w:szCs w:val="24"/>
                <w:shd w:val="clear" w:color="auto" w:fill="FFFFFF"/>
              </w:rPr>
              <w:t xml:space="preserve"> </w:t>
            </w:r>
            <w:r w:rsidR="003D0451" w:rsidRPr="003D0451">
              <w:rPr>
                <w:kern w:val="2"/>
                <w:szCs w:val="24"/>
                <w:shd w:val="clear" w:color="auto" w:fill="FFFFFF"/>
              </w:rPr>
              <w:t>II priedo VII skyriuje</w:t>
            </w:r>
            <w:r w:rsidR="003D0451">
              <w:rPr>
                <w:kern w:val="2"/>
                <w:szCs w:val="24"/>
                <w:shd w:val="clear" w:color="auto" w:fill="FFFFFF"/>
              </w:rPr>
              <w:t xml:space="preserve"> ,,Baldai‘‘ keliamus reikalavimus.</w:t>
            </w:r>
          </w:p>
        </w:tc>
      </w:tr>
      <w:tr w:rsidR="004C30D8" w:rsidRPr="001B236B" w14:paraId="36DEF92F" w14:textId="77777777" w:rsidTr="00E65364">
        <w:trPr>
          <w:trHeight w:val="6323"/>
        </w:trPr>
        <w:tc>
          <w:tcPr>
            <w:tcW w:w="2532" w:type="dxa"/>
            <w:gridSpan w:val="2"/>
          </w:tcPr>
          <w:p w14:paraId="4721CF36" w14:textId="185DC1BB" w:rsidR="004C30D8" w:rsidRPr="001B236B" w:rsidRDefault="0088200B" w:rsidP="00C84F07">
            <w:pPr>
              <w:rPr>
                <w:b/>
                <w:bCs/>
                <w:kern w:val="2"/>
                <w:szCs w:val="24"/>
              </w:rPr>
            </w:pPr>
            <w:r>
              <w:rPr>
                <w:b/>
                <w:bCs/>
                <w:kern w:val="2"/>
                <w:szCs w:val="24"/>
              </w:rPr>
              <w:t>13</w:t>
            </w:r>
            <w:r w:rsidR="004C30D8" w:rsidRPr="001B236B">
              <w:rPr>
                <w:b/>
                <w:bCs/>
                <w:kern w:val="2"/>
                <w:szCs w:val="24"/>
              </w:rPr>
              <w:t xml:space="preserve">.2. </w:t>
            </w:r>
            <w:r w:rsidR="004C30D8" w:rsidRPr="001B236B">
              <w:rPr>
                <w:b/>
                <w:bCs/>
                <w:color w:val="000000"/>
                <w:kern w:val="2"/>
                <w:szCs w:val="24"/>
                <w:shd w:val="clear" w:color="auto" w:fill="FFFFFF"/>
              </w:rPr>
              <w:t>Su Prekių pakuotėmis susiję aplinkosauginiai kriterijai</w:t>
            </w:r>
            <w:r w:rsidR="004C30D8" w:rsidRPr="001B236B">
              <w:rPr>
                <w:b/>
                <w:bCs/>
                <w:kern w:val="2"/>
                <w:szCs w:val="24"/>
              </w:rPr>
              <w:t xml:space="preserve"> </w:t>
            </w:r>
          </w:p>
        </w:tc>
        <w:tc>
          <w:tcPr>
            <w:tcW w:w="7102" w:type="dxa"/>
            <w:gridSpan w:val="2"/>
          </w:tcPr>
          <w:p w14:paraId="77171877" w14:textId="0CAA0DA1" w:rsidR="004C30D8" w:rsidRPr="001B236B" w:rsidRDefault="007F4DA8" w:rsidP="00C84F07">
            <w:pPr>
              <w:jc w:val="both"/>
              <w:rPr>
                <w:kern w:val="2"/>
                <w:szCs w:val="24"/>
                <w:shd w:val="clear" w:color="auto" w:fill="FFFFFF"/>
              </w:rPr>
            </w:pPr>
            <w:r>
              <w:rPr>
                <w:kern w:val="2"/>
                <w:szCs w:val="24"/>
                <w:shd w:val="clear" w:color="auto" w:fill="FFFFFF"/>
              </w:rPr>
              <w:t xml:space="preserve">13.2.1. </w:t>
            </w:r>
            <w:r w:rsidR="004C30D8"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C1282DE" w14:textId="7C2272A3" w:rsidR="004C30D8" w:rsidRPr="001B236B" w:rsidRDefault="004C30D8" w:rsidP="00C84F07">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w:t>
            </w:r>
            <w:r w:rsidR="00492FF4">
              <w:rPr>
                <w:kern w:val="2"/>
                <w:szCs w:val="24"/>
                <w:shd w:val="clear" w:color="auto" w:fill="FFFFFF"/>
              </w:rPr>
              <w:t>mą įrodančius dokumentus ar kitus lygiaverčius įrodymus</w:t>
            </w:r>
            <w:r w:rsidRPr="001B236B">
              <w:rPr>
                <w:kern w:val="2"/>
                <w:szCs w:val="24"/>
                <w:shd w:val="clear" w:color="auto" w:fill="FFFFFF"/>
              </w:rPr>
              <w:t xml:space="preserve">). </w:t>
            </w:r>
          </w:p>
          <w:p w14:paraId="4D4AA6D2" w14:textId="13AA6B80" w:rsidR="00E6416E" w:rsidRPr="007F4DA8" w:rsidRDefault="007F4DA8" w:rsidP="00E6416E">
            <w:pPr>
              <w:jc w:val="both"/>
              <w:rPr>
                <w:kern w:val="2"/>
                <w:szCs w:val="24"/>
                <w:shd w:val="clear" w:color="auto" w:fill="FFFFFF"/>
              </w:rPr>
            </w:pPr>
            <w:r w:rsidRPr="007F4DA8">
              <w:rPr>
                <w:kern w:val="2"/>
                <w:szCs w:val="24"/>
                <w:shd w:val="clear" w:color="auto" w:fill="FFFFFF"/>
              </w:rPr>
              <w:t xml:space="preserve">13.2.2. </w:t>
            </w:r>
            <w:r w:rsidR="00E6416E" w:rsidRPr="007F4DA8">
              <w:rPr>
                <w:kern w:val="2"/>
                <w:szCs w:val="24"/>
                <w:shd w:val="clear" w:color="auto" w:fill="FFFFFF"/>
              </w:rPr>
              <w:t>Jeigu</w:t>
            </w:r>
            <w:r w:rsidR="00CD0901" w:rsidRPr="007F4DA8">
              <w:rPr>
                <w:kern w:val="2"/>
                <w:szCs w:val="24"/>
                <w:shd w:val="clear" w:color="auto" w:fill="FFFFFF"/>
              </w:rPr>
              <w:t xml:space="preserve"> </w:t>
            </w:r>
            <w:r w:rsidR="00E6416E" w:rsidRPr="007F4DA8">
              <w:rPr>
                <w:kern w:val="2"/>
                <w:szCs w:val="24"/>
                <w:shd w:val="clear" w:color="auto" w:fill="FFFFFF"/>
              </w:rPr>
              <w:t xml:space="preserve"> prekės yra tiekiamos arba perduodamos antrinėje p</w:t>
            </w:r>
            <w:r w:rsidR="003D0451">
              <w:rPr>
                <w:kern w:val="2"/>
                <w:szCs w:val="24"/>
                <w:shd w:val="clear" w:color="auto" w:fill="FFFFFF"/>
              </w:rPr>
              <w:t>akuotėje, tokiu atveju tiekėjas</w:t>
            </w:r>
            <w:r w:rsidR="00CD0901" w:rsidRPr="007F4DA8">
              <w:rPr>
                <w:kern w:val="2"/>
                <w:szCs w:val="24"/>
                <w:shd w:val="clear" w:color="auto" w:fill="FFFFFF"/>
              </w:rPr>
              <w:t xml:space="preserve"> </w:t>
            </w:r>
            <w:r w:rsidR="003D0451" w:rsidRPr="003D0451">
              <w:rPr>
                <w:kern w:val="2"/>
                <w:szCs w:val="24"/>
                <w:shd w:val="clear" w:color="auto" w:fill="FFFFFF"/>
              </w:rPr>
              <w:t xml:space="preserve">pristatydamas </w:t>
            </w:r>
            <w:r w:rsidR="00CD0901" w:rsidRPr="003D0451">
              <w:rPr>
                <w:kern w:val="2"/>
                <w:szCs w:val="24"/>
                <w:shd w:val="clear" w:color="auto" w:fill="FFFFFF"/>
              </w:rPr>
              <w:t>p</w:t>
            </w:r>
            <w:r w:rsidR="00CD0901" w:rsidRPr="007F4DA8">
              <w:rPr>
                <w:kern w:val="2"/>
                <w:szCs w:val="24"/>
                <w:shd w:val="clear" w:color="auto" w:fill="FFFFFF"/>
              </w:rPr>
              <w:t xml:space="preserve">rekes </w:t>
            </w:r>
            <w:r w:rsidR="00E6416E" w:rsidRPr="007F4DA8">
              <w:rPr>
                <w:kern w:val="2"/>
                <w:szCs w:val="24"/>
                <w:shd w:val="clear" w:color="auto" w:fill="FFFFFF"/>
              </w:rPr>
              <w:t xml:space="preserve"> turi pateikti prekės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antrinės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pakuotės (-</w:t>
            </w:r>
            <w:proofErr w:type="spellStart"/>
            <w:r w:rsidR="00E6416E" w:rsidRPr="007F4DA8">
              <w:rPr>
                <w:kern w:val="2"/>
                <w:szCs w:val="24"/>
                <w:shd w:val="clear" w:color="auto" w:fill="FFFFFF"/>
              </w:rPr>
              <w:t>čių</w:t>
            </w:r>
            <w:proofErr w:type="spellEnd"/>
            <w:r w:rsidR="00E6416E" w:rsidRPr="007F4DA8">
              <w:rPr>
                <w:kern w:val="2"/>
                <w:szCs w:val="24"/>
                <w:shd w:val="clear" w:color="auto" w:fill="FFFFFF"/>
              </w:rPr>
              <w:t>) tinkamumą perdirbti (</w:t>
            </w:r>
            <w:proofErr w:type="spellStart"/>
            <w:r w:rsidR="00E6416E" w:rsidRPr="007F4DA8">
              <w:rPr>
                <w:kern w:val="2"/>
                <w:szCs w:val="24"/>
                <w:shd w:val="clear" w:color="auto" w:fill="FFFFFF"/>
              </w:rPr>
              <w:t>perdirbamu</w:t>
            </w:r>
            <w:r w:rsidR="00CD0901" w:rsidRPr="007F4DA8">
              <w:rPr>
                <w:kern w:val="2"/>
                <w:szCs w:val="24"/>
                <w:shd w:val="clear" w:color="auto" w:fill="FFFFFF"/>
              </w:rPr>
              <w:t>mą</w:t>
            </w:r>
            <w:proofErr w:type="spellEnd"/>
            <w:r w:rsidR="00CD0901" w:rsidRPr="007F4DA8">
              <w:rPr>
                <w:kern w:val="2"/>
                <w:szCs w:val="24"/>
                <w:shd w:val="clear" w:color="auto" w:fill="FFFFFF"/>
              </w:rPr>
              <w:t>) patvirtinančius dokumentus. Dokumentai pristatomi įgyvendinant sutartį iki priėmimo-perdavimo akto pasirašymo. Gali būti pateikiama:</w:t>
            </w:r>
          </w:p>
          <w:p w14:paraId="1C0B73D0" w14:textId="41CB360B" w:rsidR="00E6416E" w:rsidRPr="007F4DA8" w:rsidRDefault="00E6416E" w:rsidP="00E6416E">
            <w:pPr>
              <w:jc w:val="both"/>
              <w:rPr>
                <w:kern w:val="2"/>
                <w:szCs w:val="24"/>
                <w:shd w:val="clear" w:color="auto" w:fill="FFFFFF"/>
              </w:rPr>
            </w:pPr>
            <w:r w:rsidRPr="007F4DA8">
              <w:rPr>
                <w:kern w:val="2"/>
                <w:szCs w:val="24"/>
                <w:shd w:val="clear" w:color="auto" w:fill="FFFFFF"/>
              </w:rPr>
              <w:t>Gamintojo techniniai dokumentai, arba gamintojo ir (ar) importuotojo, ir (ar) tiekėjo rašytinis patvirtinimas (pateikiant objektyvius įrodymus), arba</w:t>
            </w:r>
          </w:p>
          <w:p w14:paraId="7D335F61" w14:textId="143243E0" w:rsidR="00E6416E" w:rsidRPr="001B236B" w:rsidRDefault="00E6416E" w:rsidP="00C74F91">
            <w:pPr>
              <w:jc w:val="both"/>
              <w:rPr>
                <w:szCs w:val="24"/>
              </w:rPr>
            </w:pPr>
            <w:r w:rsidRPr="007F4DA8">
              <w:rPr>
                <w:kern w:val="2"/>
                <w:szCs w:val="24"/>
                <w:shd w:val="clear" w:color="auto" w:fill="FFFFFF"/>
              </w:rPr>
              <w:t>dokumentai, kuriuos gali išduoti Atliekų tvarkytojų, turinčių teisę išrašyti gaminių ir (ar) pakuočių atliekų sutvarkymą įrodančius dokumentus sąraše esantys atliekų tvarkytojai, arba akredituotų laboratorijų išduoti perdirbamumą patirtinantys dokumentai, arba atitinkamas pakuotės ženklinimas medžiagos, iš kurios ji pagaminta, žymėjimas, kuris priskiriamas pakuotei pagamintai tik iš vienos rūšies medžiagos(pvz., paženklinta PAP arba PAP 22 – popierius), arba  kiti lygiaverčiai įrodymai</w:t>
            </w:r>
            <w:r w:rsidR="00C74F91" w:rsidRPr="007F4DA8">
              <w:rPr>
                <w:kern w:val="2"/>
                <w:szCs w:val="24"/>
                <w:shd w:val="clear" w:color="auto" w:fill="FFFFFF"/>
              </w:rPr>
              <w:t>.</w:t>
            </w:r>
          </w:p>
        </w:tc>
      </w:tr>
      <w:tr w:rsidR="004C30D8" w:rsidRPr="001B236B" w14:paraId="682F5886" w14:textId="77777777" w:rsidTr="00E65364">
        <w:trPr>
          <w:trHeight w:val="1098"/>
        </w:trPr>
        <w:tc>
          <w:tcPr>
            <w:tcW w:w="2532" w:type="dxa"/>
            <w:gridSpan w:val="2"/>
          </w:tcPr>
          <w:p w14:paraId="230A5E1C" w14:textId="2A7EC06A" w:rsidR="004C30D8" w:rsidRPr="001B236B" w:rsidRDefault="0088200B" w:rsidP="00C84F07">
            <w:pPr>
              <w:rPr>
                <w:b/>
                <w:bCs/>
                <w:kern w:val="2"/>
                <w:szCs w:val="24"/>
              </w:rPr>
            </w:pPr>
            <w:r>
              <w:rPr>
                <w:b/>
                <w:bCs/>
                <w:kern w:val="2"/>
                <w:szCs w:val="24"/>
              </w:rPr>
              <w:t>13</w:t>
            </w:r>
            <w:r w:rsidR="004C30D8" w:rsidRPr="001B236B">
              <w:rPr>
                <w:b/>
                <w:bCs/>
                <w:kern w:val="2"/>
                <w:szCs w:val="24"/>
              </w:rPr>
              <w:t xml:space="preserve">.3.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102" w:type="dxa"/>
            <w:gridSpan w:val="2"/>
          </w:tcPr>
          <w:p w14:paraId="4454117A" w14:textId="1687A9E0" w:rsidR="004C30D8" w:rsidRPr="001B236B" w:rsidRDefault="00880FA2" w:rsidP="00C84F07">
            <w:pPr>
              <w:jc w:val="both"/>
              <w:rPr>
                <w:szCs w:val="24"/>
              </w:rPr>
            </w:pPr>
            <w:r>
              <w:rPr>
                <w:kern w:val="2"/>
                <w:szCs w:val="24"/>
                <w:shd w:val="clear" w:color="auto" w:fill="FFFFFF"/>
              </w:rPr>
              <w:t>Netaikoma.</w:t>
            </w:r>
          </w:p>
        </w:tc>
      </w:tr>
      <w:tr w:rsidR="004C30D8" w:rsidRPr="001B236B" w14:paraId="34CA86F7" w14:textId="77777777" w:rsidTr="00E65364">
        <w:trPr>
          <w:trHeight w:val="338"/>
        </w:trPr>
        <w:tc>
          <w:tcPr>
            <w:tcW w:w="9634" w:type="dxa"/>
            <w:gridSpan w:val="4"/>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E65364">
        <w:trPr>
          <w:trHeight w:val="759"/>
        </w:trPr>
        <w:tc>
          <w:tcPr>
            <w:tcW w:w="9634" w:type="dxa"/>
            <w:gridSpan w:val="4"/>
          </w:tcPr>
          <w:p w14:paraId="58A870E5" w14:textId="18336042" w:rsidR="00C84F07" w:rsidRPr="001B236B" w:rsidRDefault="004C30D8" w:rsidP="00F824E2">
            <w:pPr>
              <w:jc w:val="both"/>
              <w:rPr>
                <w:kern w:val="2"/>
                <w:szCs w:val="24"/>
              </w:rPr>
            </w:pPr>
            <w:r w:rsidRPr="001B236B">
              <w:rPr>
                <w:kern w:val="2"/>
                <w:szCs w:val="24"/>
              </w:rPr>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E65364">
        <w:trPr>
          <w:trHeight w:val="477"/>
        </w:trPr>
        <w:tc>
          <w:tcPr>
            <w:tcW w:w="9634" w:type="dxa"/>
            <w:gridSpan w:val="4"/>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E65364">
        <w:trPr>
          <w:trHeight w:val="300"/>
        </w:trPr>
        <w:tc>
          <w:tcPr>
            <w:tcW w:w="9634" w:type="dxa"/>
            <w:gridSpan w:val="4"/>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E65364">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102" w:type="dxa"/>
            <w:gridSpan w:val="2"/>
          </w:tcPr>
          <w:p w14:paraId="78EB6F77" w14:textId="0D899490" w:rsidR="00F824E2" w:rsidRPr="00C518A4" w:rsidRDefault="00F824E2" w:rsidP="00F824E2">
            <w:pPr>
              <w:rPr>
                <w:bCs/>
                <w:kern w:val="2"/>
                <w:szCs w:val="24"/>
              </w:rPr>
            </w:pPr>
            <w:r w:rsidRPr="00C518A4">
              <w:rPr>
                <w:bCs/>
                <w:kern w:val="2"/>
                <w:szCs w:val="24"/>
              </w:rPr>
              <w:t>Techninė specifikacija</w:t>
            </w:r>
          </w:p>
        </w:tc>
      </w:tr>
      <w:tr w:rsidR="00F824E2" w:rsidRPr="001B236B" w14:paraId="7D1613AA" w14:textId="77777777" w:rsidTr="00E65364">
        <w:trPr>
          <w:trHeight w:val="300"/>
        </w:trPr>
        <w:tc>
          <w:tcPr>
            <w:tcW w:w="2532" w:type="dxa"/>
            <w:gridSpan w:val="2"/>
          </w:tcPr>
          <w:p w14:paraId="2A2F6178" w14:textId="0D8EE55D" w:rsidR="00F824E2" w:rsidRDefault="00F824E2" w:rsidP="00F824E2">
            <w:pPr>
              <w:jc w:val="center"/>
              <w:rPr>
                <w:b/>
                <w:bCs/>
                <w:kern w:val="2"/>
                <w:szCs w:val="24"/>
              </w:rPr>
            </w:pPr>
            <w:r>
              <w:rPr>
                <w:b/>
                <w:bCs/>
                <w:kern w:val="2"/>
                <w:szCs w:val="24"/>
              </w:rPr>
              <w:t>15.2. Priedas Nr. 2</w:t>
            </w:r>
          </w:p>
        </w:tc>
        <w:tc>
          <w:tcPr>
            <w:tcW w:w="7102" w:type="dxa"/>
            <w:gridSpan w:val="2"/>
          </w:tcPr>
          <w:p w14:paraId="76BAF356" w14:textId="67EA2393" w:rsidR="00F824E2" w:rsidRPr="00C518A4" w:rsidRDefault="00607A0A" w:rsidP="00F824E2">
            <w:pPr>
              <w:rPr>
                <w:bCs/>
                <w:kern w:val="2"/>
                <w:szCs w:val="24"/>
              </w:rPr>
            </w:pPr>
            <w:r>
              <w:rPr>
                <w:bCs/>
                <w:kern w:val="2"/>
                <w:szCs w:val="24"/>
              </w:rPr>
              <w:t>Prekių priėmimo-perdavimo aktas</w:t>
            </w:r>
          </w:p>
        </w:tc>
      </w:tr>
      <w:tr w:rsidR="004C30D8" w:rsidRPr="001B236B" w14:paraId="5B1A1190" w14:textId="77777777" w:rsidTr="00E65364">
        <w:trPr>
          <w:trHeight w:val="173"/>
        </w:trPr>
        <w:tc>
          <w:tcPr>
            <w:tcW w:w="9634"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E65364">
        <w:trPr>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4828"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E65364">
        <w:trPr>
          <w:trHeight w:val="173"/>
        </w:trPr>
        <w:tc>
          <w:tcPr>
            <w:tcW w:w="4806" w:type="dxa"/>
            <w:gridSpan w:val="3"/>
          </w:tcPr>
          <w:p w14:paraId="3E7A5FEA" w14:textId="7EE2ADA7" w:rsidR="004C30D8" w:rsidRPr="009D358B" w:rsidRDefault="004C30D8" w:rsidP="009D358B">
            <w:pPr>
              <w:jc w:val="both"/>
              <w:rPr>
                <w:i/>
                <w:iCs/>
                <w:kern w:val="2"/>
                <w:sz w:val="22"/>
                <w:szCs w:val="22"/>
              </w:rPr>
            </w:pPr>
          </w:p>
        </w:tc>
        <w:tc>
          <w:tcPr>
            <w:tcW w:w="4828" w:type="dxa"/>
          </w:tcPr>
          <w:p w14:paraId="77BE7B68" w14:textId="0891BCEF" w:rsidR="00CB12FE" w:rsidRPr="00EA6694" w:rsidRDefault="00CB12FE" w:rsidP="001E2E55">
            <w:pPr>
              <w:rPr>
                <w:b/>
                <w:bCs/>
                <w:kern w:val="2"/>
                <w:szCs w:val="24"/>
              </w:rPr>
            </w:pPr>
          </w:p>
        </w:tc>
      </w:tr>
    </w:tbl>
    <w:p w14:paraId="6110033B" w14:textId="77777777" w:rsidR="009B2E2F" w:rsidRDefault="009B2E2F">
      <w:pPr>
        <w:spacing w:line="259" w:lineRule="auto"/>
        <w:jc w:val="center"/>
        <w:rPr>
          <w:b/>
          <w:caps/>
          <w:szCs w:val="24"/>
        </w:rPr>
      </w:pPr>
    </w:p>
    <w:p w14:paraId="71D0D707" w14:textId="77777777" w:rsidR="009B2E2F" w:rsidRDefault="009B2E2F">
      <w:pPr>
        <w:spacing w:line="259" w:lineRule="auto"/>
        <w:jc w:val="center"/>
        <w:rPr>
          <w:b/>
          <w:caps/>
          <w:szCs w:val="24"/>
        </w:rPr>
      </w:pPr>
    </w:p>
    <w:p w14:paraId="75FF8753" w14:textId="77777777" w:rsidR="009B2E2F" w:rsidRDefault="009B2E2F">
      <w:pPr>
        <w:spacing w:line="259" w:lineRule="auto"/>
        <w:jc w:val="center"/>
        <w:rPr>
          <w:b/>
          <w:caps/>
          <w:szCs w:val="24"/>
        </w:rPr>
      </w:pPr>
    </w:p>
    <w:p w14:paraId="04C851F2" w14:textId="1383D0CA" w:rsidR="00F670CC" w:rsidRPr="001B236B" w:rsidRDefault="00474FA8">
      <w:pPr>
        <w:spacing w:line="259" w:lineRule="auto"/>
        <w:jc w:val="center"/>
        <w:rPr>
          <w:b/>
          <w:caps/>
          <w:szCs w:val="24"/>
        </w:rPr>
      </w:pPr>
      <w:bookmarkStart w:id="0" w:name="_GoBack"/>
      <w:bookmarkEnd w:id="0"/>
      <w:r w:rsidRPr="001B236B">
        <w:rPr>
          <w:b/>
          <w:caps/>
          <w:szCs w:val="24"/>
        </w:rPr>
        <w:lastRenderedPageBreak/>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w:t>
      </w:r>
      <w:proofErr w:type="spellStart"/>
      <w:r w:rsidRPr="001B236B">
        <w:rPr>
          <w:szCs w:val="24"/>
        </w:rPr>
        <w:t>ių</w:t>
      </w:r>
      <w:proofErr w:type="spellEnd"/>
      <w:r w:rsidRPr="001B236B">
        <w:rPr>
          <w:szCs w:val="24"/>
        </w:rPr>
        <w:t>)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w:t>
      </w:r>
      <w:proofErr w:type="spellStart"/>
      <w:r w:rsidRPr="001B236B">
        <w:rPr>
          <w:szCs w:val="24"/>
        </w:rPr>
        <w:t>ių</w:t>
      </w:r>
      <w:proofErr w:type="spellEnd"/>
      <w:r w:rsidRPr="001B236B">
        <w:rPr>
          <w:szCs w:val="24"/>
        </w:rPr>
        <w:t>) nebūtų galima naudoti tam tikslui, kuriam Pirkėjas ją (jas) ketino naudoti, arba dėl kurių Prekės (-</w:t>
      </w:r>
      <w:proofErr w:type="spellStart"/>
      <w:r w:rsidRPr="001B236B">
        <w:rPr>
          <w:szCs w:val="24"/>
        </w:rPr>
        <w:t>ių</w:t>
      </w:r>
      <w:proofErr w:type="spellEnd"/>
      <w:r w:rsidRPr="001B236B">
        <w:rPr>
          <w:szCs w:val="24"/>
        </w:rPr>
        <w:t>) naudingumas sumažėtų taip, kad Pirkėjas, apie tuos trūkumus žinodamas, arba apskritai nebūtų tos (-ų) Prekės (-</w:t>
      </w:r>
      <w:proofErr w:type="spellStart"/>
      <w:r w:rsidRPr="001B236B">
        <w:rPr>
          <w:szCs w:val="24"/>
        </w:rPr>
        <w:t>ių</w:t>
      </w:r>
      <w:proofErr w:type="spellEnd"/>
      <w:r w:rsidRPr="001B236B">
        <w:rPr>
          <w:szCs w:val="24"/>
        </w:rPr>
        <w:t>) pirkęs, arba nebūtų už Prekę (-</w:t>
      </w:r>
      <w:proofErr w:type="spellStart"/>
      <w:r w:rsidRPr="001B236B">
        <w:rPr>
          <w:szCs w:val="24"/>
        </w:rPr>
        <w:t>es</w:t>
      </w:r>
      <w:proofErr w:type="spellEnd"/>
      <w:r w:rsidRPr="001B236B">
        <w:rPr>
          <w:szCs w:val="24"/>
        </w:rPr>
        <w:t>)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tai dokumentas,  kurį Šalys sudaro keisdamos Sutarties sąlygas VPĮ leidžiama 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w:t>
      </w:r>
      <w:proofErr w:type="spellStart"/>
      <w:r w:rsidRPr="001B236B">
        <w:rPr>
          <w:rFonts w:eastAsia="Arial"/>
          <w:szCs w:val="24"/>
        </w:rPr>
        <w:t>ie</w:t>
      </w:r>
      <w:proofErr w:type="spellEnd"/>
      <w:r w:rsidRPr="001B236B">
        <w:rPr>
          <w:rFonts w:eastAsia="Arial"/>
          <w:szCs w:val="24"/>
        </w:rPr>
        <w:t xml:space="preserve">) Specialiosiose sąlygose yra įvardytas (-i) kaip Tiekėjas (-ai), </w:t>
      </w:r>
      <w:r w:rsidRPr="001B236B">
        <w:rPr>
          <w:szCs w:val="24"/>
        </w:rPr>
        <w:t>tiekiantis (-</w:t>
      </w:r>
      <w:proofErr w:type="spellStart"/>
      <w:r w:rsidRPr="001B236B">
        <w:rPr>
          <w:szCs w:val="24"/>
        </w:rPr>
        <w:t>ys</w:t>
      </w:r>
      <w:proofErr w:type="spellEnd"/>
      <w:r w:rsidRPr="001B236B">
        <w:rPr>
          <w:szCs w:val="24"/>
        </w:rPr>
        <w:t>)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lastRenderedPageBreak/>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lastRenderedPageBreak/>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s įsipareigoja 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w:t>
      </w:r>
      <w:r w:rsidRPr="001B236B">
        <w:rPr>
          <w:rFonts w:eastAsia="Arial"/>
          <w:color w:val="000000"/>
          <w:szCs w:val="24"/>
          <w:shd w:val="clear" w:color="auto" w:fill="FFFFFF"/>
        </w:rPr>
        <w:lastRenderedPageBreak/>
        <w:t xml:space="preserve">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 xml:space="preserve">Naujas subtiekėjas ar specialistas gali pradėti vykdyti jiems Tiekėjo pavestus įsipareigojimus </w:t>
      </w:r>
      <w:r w:rsidRPr="001B236B">
        <w:rPr>
          <w:rFonts w:eastAsia="Cambria"/>
          <w:color w:val="000000"/>
          <w:szCs w:val="24"/>
          <w:shd w:val="clear" w:color="auto" w:fill="FFFFFF"/>
        </w:rPr>
        <w:lastRenderedPageBreak/>
        <w:t>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ar specialistai, 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1B236B">
        <w:rPr>
          <w:rFonts w:eastAsia="Cambria"/>
          <w:color w:val="000000"/>
          <w:szCs w:val="24"/>
          <w:shd w:val="clear" w:color="auto" w:fill="FFFFFF"/>
        </w:rPr>
        <w:t>ieji</w:t>
      </w:r>
      <w:proofErr w:type="spellEnd"/>
      <w:r w:rsidRPr="001B236B">
        <w:rPr>
          <w:rFonts w:eastAsia="Cambria"/>
          <w:color w:val="000000"/>
          <w:szCs w:val="24"/>
          <w:shd w:val="clear" w:color="auto" w:fill="FFFFFF"/>
        </w:rPr>
        <w:t>) jungtinės veiklos partneris(-</w:t>
      </w:r>
      <w:proofErr w:type="spellStart"/>
      <w:r w:rsidRPr="001B236B">
        <w:rPr>
          <w:rFonts w:eastAsia="Cambria"/>
          <w:color w:val="000000"/>
          <w:szCs w:val="24"/>
          <w:shd w:val="clear" w:color="auto" w:fill="FFFFFF"/>
        </w:rPr>
        <w:t>iai</w:t>
      </w:r>
      <w:proofErr w:type="spellEnd"/>
      <w:r w:rsidRPr="001B236B">
        <w:rPr>
          <w:rFonts w:eastAsia="Cambria"/>
          <w:color w:val="000000"/>
          <w:szCs w:val="24"/>
          <w:shd w:val="clear" w:color="auto" w:fill="FFFFFF"/>
        </w:rPr>
        <w:t xml:space="preserve">)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w:t>
      </w:r>
      <w:r w:rsidRPr="001B236B">
        <w:rPr>
          <w:rFonts w:eastAsia="Cambria"/>
          <w:color w:val="000000"/>
          <w:szCs w:val="24"/>
          <w:shd w:val="clear" w:color="auto" w:fill="FFFFFF"/>
        </w:rPr>
        <w:lastRenderedPageBreak/>
        <w:t>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Kiekviena iš Šalių Sutarties sudarymo metu privalo paskirti kontaktinį (-</w:t>
      </w:r>
      <w:proofErr w:type="spellStart"/>
      <w:r w:rsidRPr="001B236B">
        <w:rPr>
          <w:rFonts w:eastAsia="Arial"/>
          <w:szCs w:val="24"/>
        </w:rPr>
        <w:t>ius</w:t>
      </w:r>
      <w:proofErr w:type="spellEnd"/>
      <w:r w:rsidRPr="001B236B">
        <w:rPr>
          <w:rFonts w:eastAsia="Arial"/>
          <w:szCs w:val="24"/>
        </w:rPr>
        <w:t>) asmenį (-</w:t>
      </w:r>
      <w:proofErr w:type="spellStart"/>
      <w:r w:rsidRPr="001B236B">
        <w:rPr>
          <w:rFonts w:eastAsia="Arial"/>
          <w:szCs w:val="24"/>
        </w:rPr>
        <w:t>is</w:t>
      </w:r>
      <w:proofErr w:type="spellEnd"/>
      <w:r w:rsidRPr="001B236B">
        <w:rPr>
          <w:rFonts w:eastAsia="Arial"/>
          <w:szCs w:val="24"/>
        </w:rPr>
        <w:t>), atsakingą (-</w:t>
      </w:r>
      <w:proofErr w:type="spellStart"/>
      <w:r w:rsidRPr="001B236B">
        <w:rPr>
          <w:rFonts w:eastAsia="Arial"/>
          <w:szCs w:val="24"/>
        </w:rPr>
        <w:t>us</w:t>
      </w:r>
      <w:proofErr w:type="spellEnd"/>
      <w:r w:rsidRPr="001B236B">
        <w:rPr>
          <w:rFonts w:eastAsia="Arial"/>
          <w:szCs w:val="24"/>
        </w:rPr>
        <w:t xml:space="preserve">)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2231DB21"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taikomas 36</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lastRenderedPageBreak/>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5B5C8E2B"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 xml:space="preserve">Tiekėjas privalo pristatyti Prekes </w:t>
      </w:r>
      <w:r w:rsidR="008A430E" w:rsidRPr="001B236B">
        <w:rPr>
          <w:rFonts w:eastAsia="Arial"/>
          <w:szCs w:val="24"/>
        </w:rPr>
        <w:t xml:space="preserve">ir jas sumontuoti Pirkėjo nurodytose vietose </w:t>
      </w:r>
      <w:r w:rsidRPr="001B236B">
        <w:rPr>
          <w:rFonts w:eastAsia="Arial"/>
          <w:szCs w:val="24"/>
        </w:rPr>
        <w:t>laikydamasis terminų, nu</w:t>
      </w:r>
      <w:r w:rsidR="008A430E" w:rsidRPr="001B236B">
        <w:rPr>
          <w:rFonts w:eastAsia="Arial"/>
          <w:szCs w:val="24"/>
        </w:rPr>
        <w:t>rodytų Specialiosiose sąlygose ne vėliau, kaip per 10 dienų nuo užsakymo pateikimo datos.</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lastRenderedPageBreak/>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2"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40D5D63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ir sumontuojamos 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w:t>
      </w:r>
      <w:r w:rsidRPr="001B236B">
        <w:rPr>
          <w:rFonts w:eastAsia="Arial"/>
          <w:szCs w:val="24"/>
        </w:rPr>
        <w:lastRenderedPageBreak/>
        <w:t>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3"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4"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236B">
        <w:rPr>
          <w:i/>
          <w:iCs/>
          <w:szCs w:val="24"/>
        </w:rPr>
        <w:t>sui</w:t>
      </w:r>
      <w:proofErr w:type="spellEnd"/>
      <w:r w:rsidRPr="001B236B">
        <w:rPr>
          <w:i/>
          <w:iCs/>
          <w:szCs w:val="24"/>
        </w:rPr>
        <w:t xml:space="preserve"> </w:t>
      </w:r>
      <w:proofErr w:type="spellStart"/>
      <w:r w:rsidRPr="001B236B">
        <w:rPr>
          <w:i/>
          <w:iCs/>
          <w:szCs w:val="24"/>
        </w:rPr>
        <w:t>generis</w:t>
      </w:r>
      <w:proofErr w:type="spellEnd"/>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20.5. Specialiosiose sąlygose nurodytų duomenų apie kontaktinius asmenis bei rekvizitų pasikeitimas nelaikomas Sutarties pakeitimu (išskyrus Tiekėjo, jungtinės veiklos partnerio, subtiekėjo ar </w:t>
      </w:r>
      <w:r w:rsidRPr="001B236B">
        <w:rPr>
          <w:rFonts w:eastAsia="Arial"/>
          <w:szCs w:val="24"/>
        </w:rPr>
        <w:lastRenderedPageBreak/>
        <w:t>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lastRenderedPageBreak/>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DA6319" w:rsidRDefault="00474FA8">
      <w:pPr>
        <w:tabs>
          <w:tab w:val="left" w:pos="567"/>
          <w:tab w:val="left" w:pos="851"/>
          <w:tab w:val="left" w:pos="992"/>
          <w:tab w:val="left" w:pos="1134"/>
        </w:tabs>
        <w:spacing w:line="259" w:lineRule="auto"/>
        <w:jc w:val="both"/>
        <w:rPr>
          <w:rFonts w:eastAsia="Cambria"/>
          <w:b/>
          <w:bCs/>
          <w:szCs w:val="24"/>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w:t>
      </w:r>
      <w:proofErr w:type="spellStart"/>
      <w:r w:rsidR="00474FA8" w:rsidRPr="001B236B">
        <w:rPr>
          <w:szCs w:val="24"/>
        </w:rPr>
        <w:t>us</w:t>
      </w:r>
      <w:proofErr w:type="spellEnd"/>
      <w:r w:rsidR="00474FA8" w:rsidRPr="001B236B">
        <w:rPr>
          <w:szCs w:val="24"/>
        </w:rPr>
        <w:t>), dėl kurio(-</w:t>
      </w:r>
      <w:proofErr w:type="spellStart"/>
      <w:r w:rsidR="00474FA8" w:rsidRPr="001B236B">
        <w:rPr>
          <w:szCs w:val="24"/>
        </w:rPr>
        <w:t>ių</w:t>
      </w:r>
      <w:proofErr w:type="spellEnd"/>
      <w:r w:rsidR="00474FA8" w:rsidRPr="001B236B">
        <w:rPr>
          <w:szCs w:val="24"/>
        </w:rPr>
        <w:t>)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lastRenderedPageBreak/>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xml:space="preserve">.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w:t>
      </w:r>
      <w:r w:rsidR="00474FA8" w:rsidRPr="001B236B">
        <w:rPr>
          <w:szCs w:val="24"/>
        </w:rPr>
        <w:lastRenderedPageBreak/>
        <w:t>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lastRenderedPageBreak/>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E65364">
      <w:headerReference w:type="even" r:id="rId15"/>
      <w:headerReference w:type="default" r:id="rId16"/>
      <w:footerReference w:type="even" r:id="rId17"/>
      <w:footerReference w:type="default" r:id="rId18"/>
      <w:headerReference w:type="first" r:id="rId19"/>
      <w:footerReference w:type="first" r:id="rId20"/>
      <w:endnotePr>
        <w:numFmt w:val="decimal"/>
      </w:endnotePr>
      <w:pgSz w:w="11906" w:h="16838" w:code="9"/>
      <w:pgMar w:top="1134"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FF0A3" w14:textId="77777777" w:rsidR="00323DDF" w:rsidRDefault="00323DDF">
      <w:pPr>
        <w:rPr>
          <w:sz w:val="20"/>
        </w:rPr>
      </w:pPr>
      <w:r>
        <w:rPr>
          <w:sz w:val="20"/>
        </w:rPr>
        <w:separator/>
      </w:r>
    </w:p>
  </w:endnote>
  <w:endnote w:type="continuationSeparator" w:id="0">
    <w:p w14:paraId="0D9761D3" w14:textId="77777777" w:rsidR="00323DDF" w:rsidRDefault="00323DDF">
      <w:pPr>
        <w:rPr>
          <w:sz w:val="20"/>
        </w:rPr>
      </w:pPr>
      <w:r>
        <w:rPr>
          <w:sz w:val="20"/>
        </w:rPr>
        <w:continuationSeparator/>
      </w:r>
    </w:p>
  </w:endnote>
  <w:endnote w:type="continuationNotice" w:id="1">
    <w:p w14:paraId="5D8782DF" w14:textId="77777777" w:rsidR="00323DDF" w:rsidRDefault="00323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D" w14:textId="77777777" w:rsidR="00DC5761" w:rsidRDefault="00DC5761">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E" w14:textId="77777777" w:rsidR="00DC5761" w:rsidRDefault="00DC5761">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700" w14:textId="77777777" w:rsidR="00DC5761" w:rsidRDefault="00DC5761">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43C0C" w14:textId="77777777" w:rsidR="00323DDF" w:rsidRDefault="00323DDF">
      <w:pPr>
        <w:rPr>
          <w:sz w:val="20"/>
        </w:rPr>
      </w:pPr>
      <w:r>
        <w:rPr>
          <w:sz w:val="20"/>
        </w:rPr>
        <w:separator/>
      </w:r>
    </w:p>
  </w:footnote>
  <w:footnote w:type="continuationSeparator" w:id="0">
    <w:p w14:paraId="4596B9DD" w14:textId="77777777" w:rsidR="00323DDF" w:rsidRDefault="00323DDF">
      <w:pPr>
        <w:rPr>
          <w:sz w:val="20"/>
        </w:rPr>
      </w:pPr>
      <w:r>
        <w:rPr>
          <w:sz w:val="20"/>
        </w:rPr>
        <w:continuationSeparator/>
      </w:r>
    </w:p>
  </w:footnote>
  <w:footnote w:type="continuationNotice" w:id="1">
    <w:p w14:paraId="3CEBA888" w14:textId="77777777" w:rsidR="00323DDF" w:rsidRDefault="00323DDF"/>
  </w:footnote>
  <w:footnote w:id="2">
    <w:p w14:paraId="2BEC6AA8" w14:textId="77777777" w:rsidR="00DC5761" w:rsidRDefault="00DC5761"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A" w14:textId="77777777" w:rsidR="00DC5761" w:rsidRDefault="00DC5761">
    <w:pPr>
      <w:tabs>
        <w:tab w:val="center" w:pos="4680"/>
        <w:tab w:val="right" w:pos="9360"/>
      </w:tabs>
      <w:spacing w:after="160" w:line="259" w:lineRule="auto"/>
      <w:rPr>
        <w:kern w:val="2"/>
        <w:sz w:val="22"/>
        <w:szCs w:val="22"/>
        <w:lang w:val="en-US"/>
      </w:rPr>
    </w:pPr>
  </w:p>
  <w:p w14:paraId="04C856FB" w14:textId="77777777" w:rsidR="00DC5761" w:rsidRDefault="00DC576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C" w14:textId="77777777" w:rsidR="00DC5761" w:rsidRDefault="00DC5761">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F" w14:textId="77777777" w:rsidR="00DC5761" w:rsidRDefault="00DC5761">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6514"/>
    <w:rsid w:val="000266B9"/>
    <w:rsid w:val="000553F9"/>
    <w:rsid w:val="00086EAF"/>
    <w:rsid w:val="0009195F"/>
    <w:rsid w:val="000A3A67"/>
    <w:rsid w:val="000C49FC"/>
    <w:rsid w:val="000C6F3D"/>
    <w:rsid w:val="000D5C71"/>
    <w:rsid w:val="000F2E10"/>
    <w:rsid w:val="00100857"/>
    <w:rsid w:val="001054DA"/>
    <w:rsid w:val="00111E48"/>
    <w:rsid w:val="00120379"/>
    <w:rsid w:val="0013401D"/>
    <w:rsid w:val="00135007"/>
    <w:rsid w:val="00145301"/>
    <w:rsid w:val="001472D6"/>
    <w:rsid w:val="001A5700"/>
    <w:rsid w:val="001A574B"/>
    <w:rsid w:val="001A65A3"/>
    <w:rsid w:val="001A7A5D"/>
    <w:rsid w:val="001B236B"/>
    <w:rsid w:val="001B2AB2"/>
    <w:rsid w:val="001C6746"/>
    <w:rsid w:val="001D5D22"/>
    <w:rsid w:val="001E2E55"/>
    <w:rsid w:val="001F7BEB"/>
    <w:rsid w:val="00215C61"/>
    <w:rsid w:val="002176BF"/>
    <w:rsid w:val="00223395"/>
    <w:rsid w:val="00224BB2"/>
    <w:rsid w:val="002303C5"/>
    <w:rsid w:val="00243DF3"/>
    <w:rsid w:val="00255EEA"/>
    <w:rsid w:val="00263A5A"/>
    <w:rsid w:val="0026751F"/>
    <w:rsid w:val="00270076"/>
    <w:rsid w:val="00275037"/>
    <w:rsid w:val="002A7C27"/>
    <w:rsid w:val="002B7048"/>
    <w:rsid w:val="002D0153"/>
    <w:rsid w:val="002D316F"/>
    <w:rsid w:val="002D6D7D"/>
    <w:rsid w:val="002E5F42"/>
    <w:rsid w:val="00306592"/>
    <w:rsid w:val="003123E2"/>
    <w:rsid w:val="00320519"/>
    <w:rsid w:val="00323DDF"/>
    <w:rsid w:val="00332770"/>
    <w:rsid w:val="003430EC"/>
    <w:rsid w:val="00344D41"/>
    <w:rsid w:val="003536A4"/>
    <w:rsid w:val="003564EE"/>
    <w:rsid w:val="00396A9A"/>
    <w:rsid w:val="003A39E5"/>
    <w:rsid w:val="003B0C6C"/>
    <w:rsid w:val="003C6E51"/>
    <w:rsid w:val="003D0451"/>
    <w:rsid w:val="003D13F8"/>
    <w:rsid w:val="003D5CFC"/>
    <w:rsid w:val="003F4C39"/>
    <w:rsid w:val="00411B7D"/>
    <w:rsid w:val="00437DB0"/>
    <w:rsid w:val="00443453"/>
    <w:rsid w:val="00454F19"/>
    <w:rsid w:val="00470CE4"/>
    <w:rsid w:val="00474FA8"/>
    <w:rsid w:val="00476DA3"/>
    <w:rsid w:val="0047794C"/>
    <w:rsid w:val="00492FF4"/>
    <w:rsid w:val="004C30D8"/>
    <w:rsid w:val="004C3DB6"/>
    <w:rsid w:val="004C4340"/>
    <w:rsid w:val="004E65D3"/>
    <w:rsid w:val="004E7203"/>
    <w:rsid w:val="00500E37"/>
    <w:rsid w:val="005238FF"/>
    <w:rsid w:val="0054569F"/>
    <w:rsid w:val="00566440"/>
    <w:rsid w:val="005664AB"/>
    <w:rsid w:val="005721E5"/>
    <w:rsid w:val="00580A83"/>
    <w:rsid w:val="0058253E"/>
    <w:rsid w:val="005967EB"/>
    <w:rsid w:val="005B662B"/>
    <w:rsid w:val="005C5864"/>
    <w:rsid w:val="005C64DF"/>
    <w:rsid w:val="005E6064"/>
    <w:rsid w:val="005F724A"/>
    <w:rsid w:val="00604571"/>
    <w:rsid w:val="00607A0A"/>
    <w:rsid w:val="00651AE2"/>
    <w:rsid w:val="006857D7"/>
    <w:rsid w:val="0068608D"/>
    <w:rsid w:val="006A1695"/>
    <w:rsid w:val="006C27E9"/>
    <w:rsid w:val="006C7925"/>
    <w:rsid w:val="006D4A9D"/>
    <w:rsid w:val="006E3C79"/>
    <w:rsid w:val="006F0BD3"/>
    <w:rsid w:val="006F4C09"/>
    <w:rsid w:val="00732619"/>
    <w:rsid w:val="00733584"/>
    <w:rsid w:val="00737C22"/>
    <w:rsid w:val="007449FD"/>
    <w:rsid w:val="00752E5B"/>
    <w:rsid w:val="00754570"/>
    <w:rsid w:val="0076297C"/>
    <w:rsid w:val="00785780"/>
    <w:rsid w:val="00787854"/>
    <w:rsid w:val="007D0316"/>
    <w:rsid w:val="007F4DA8"/>
    <w:rsid w:val="00807914"/>
    <w:rsid w:val="00807D86"/>
    <w:rsid w:val="008167E5"/>
    <w:rsid w:val="00820C30"/>
    <w:rsid w:val="00823C2B"/>
    <w:rsid w:val="00837BAF"/>
    <w:rsid w:val="00851100"/>
    <w:rsid w:val="00855594"/>
    <w:rsid w:val="00872A8A"/>
    <w:rsid w:val="00880FA2"/>
    <w:rsid w:val="0088200B"/>
    <w:rsid w:val="008938CB"/>
    <w:rsid w:val="008A0FCC"/>
    <w:rsid w:val="008A430E"/>
    <w:rsid w:val="008A5B08"/>
    <w:rsid w:val="008B0E32"/>
    <w:rsid w:val="008C2B2B"/>
    <w:rsid w:val="008C3AFB"/>
    <w:rsid w:val="008F2D54"/>
    <w:rsid w:val="008F6411"/>
    <w:rsid w:val="00903CFA"/>
    <w:rsid w:val="00910F0D"/>
    <w:rsid w:val="00925639"/>
    <w:rsid w:val="00940085"/>
    <w:rsid w:val="009631B9"/>
    <w:rsid w:val="00964103"/>
    <w:rsid w:val="00970DEE"/>
    <w:rsid w:val="00971C34"/>
    <w:rsid w:val="00972020"/>
    <w:rsid w:val="009B2E2F"/>
    <w:rsid w:val="009D1B36"/>
    <w:rsid w:val="009D3178"/>
    <w:rsid w:val="009D358B"/>
    <w:rsid w:val="009E598F"/>
    <w:rsid w:val="009E5C13"/>
    <w:rsid w:val="009E6BBB"/>
    <w:rsid w:val="00A11A1C"/>
    <w:rsid w:val="00A250B7"/>
    <w:rsid w:val="00A32076"/>
    <w:rsid w:val="00A35300"/>
    <w:rsid w:val="00A44805"/>
    <w:rsid w:val="00A62585"/>
    <w:rsid w:val="00AA2DAD"/>
    <w:rsid w:val="00AB48DC"/>
    <w:rsid w:val="00AB4B6B"/>
    <w:rsid w:val="00AC2628"/>
    <w:rsid w:val="00B06854"/>
    <w:rsid w:val="00B103D5"/>
    <w:rsid w:val="00B162CC"/>
    <w:rsid w:val="00B33057"/>
    <w:rsid w:val="00B5458C"/>
    <w:rsid w:val="00B62890"/>
    <w:rsid w:val="00B73FCD"/>
    <w:rsid w:val="00B80785"/>
    <w:rsid w:val="00B92E23"/>
    <w:rsid w:val="00B96869"/>
    <w:rsid w:val="00BC2903"/>
    <w:rsid w:val="00BD7077"/>
    <w:rsid w:val="00BE1AB9"/>
    <w:rsid w:val="00BF16C4"/>
    <w:rsid w:val="00BF5B44"/>
    <w:rsid w:val="00BF5BC8"/>
    <w:rsid w:val="00C221CB"/>
    <w:rsid w:val="00C22C9A"/>
    <w:rsid w:val="00C518A4"/>
    <w:rsid w:val="00C56436"/>
    <w:rsid w:val="00C63481"/>
    <w:rsid w:val="00C63C5F"/>
    <w:rsid w:val="00C74F91"/>
    <w:rsid w:val="00C83D15"/>
    <w:rsid w:val="00C84F07"/>
    <w:rsid w:val="00C93D20"/>
    <w:rsid w:val="00CA65CF"/>
    <w:rsid w:val="00CB12FE"/>
    <w:rsid w:val="00CC7CF1"/>
    <w:rsid w:val="00CD0901"/>
    <w:rsid w:val="00D37BDE"/>
    <w:rsid w:val="00D42EE7"/>
    <w:rsid w:val="00D4355A"/>
    <w:rsid w:val="00D613E7"/>
    <w:rsid w:val="00D666F9"/>
    <w:rsid w:val="00D73DDF"/>
    <w:rsid w:val="00D8592A"/>
    <w:rsid w:val="00DA2A8B"/>
    <w:rsid w:val="00DA3DEA"/>
    <w:rsid w:val="00DA4E0C"/>
    <w:rsid w:val="00DA5FC6"/>
    <w:rsid w:val="00DA6319"/>
    <w:rsid w:val="00DB48C2"/>
    <w:rsid w:val="00DB6BB6"/>
    <w:rsid w:val="00DC2908"/>
    <w:rsid w:val="00DC5761"/>
    <w:rsid w:val="00DF24F1"/>
    <w:rsid w:val="00E03288"/>
    <w:rsid w:val="00E13FD5"/>
    <w:rsid w:val="00E15074"/>
    <w:rsid w:val="00E17AC2"/>
    <w:rsid w:val="00E26F30"/>
    <w:rsid w:val="00E34033"/>
    <w:rsid w:val="00E41622"/>
    <w:rsid w:val="00E45F21"/>
    <w:rsid w:val="00E6416E"/>
    <w:rsid w:val="00E65364"/>
    <w:rsid w:val="00E706AD"/>
    <w:rsid w:val="00E84F43"/>
    <w:rsid w:val="00EA363E"/>
    <w:rsid w:val="00EA4269"/>
    <w:rsid w:val="00EA6694"/>
    <w:rsid w:val="00EB4873"/>
    <w:rsid w:val="00ED064D"/>
    <w:rsid w:val="00EE5FFA"/>
    <w:rsid w:val="00F03524"/>
    <w:rsid w:val="00F2416C"/>
    <w:rsid w:val="00F4664D"/>
    <w:rsid w:val="00F559E4"/>
    <w:rsid w:val="00F60813"/>
    <w:rsid w:val="00F632AC"/>
    <w:rsid w:val="00F64832"/>
    <w:rsid w:val="00F670CC"/>
    <w:rsid w:val="00F824E2"/>
    <w:rsid w:val="00F84F51"/>
    <w:rsid w:val="00F945C6"/>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679R2016&amp;local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ur-lex.europa.eu/legal-content/LIT/TXT/?uri=CELEX:32014L0055&amp;local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kalvarijosgimnazija.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edmundas.razvickas@kalvarijosgimnazija.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eur-lex.europa.eu/legal-content/LIT/TXT/?uri=CELEX:31995L0046&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1164846-1805-4C94-BAF8-5C3F75A4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CF3F861B.dotm</Template>
  <TotalTime>1</TotalTime>
  <Pages>24</Pages>
  <Words>52849</Words>
  <Characters>30125</Characters>
  <Application>Microsoft Office Word</Application>
  <DocSecurity>0</DocSecurity>
  <Lines>251</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Jovita Guzavičienė</cp:lastModifiedBy>
  <cp:revision>2</cp:revision>
  <cp:lastPrinted>2017-06-29T13:42:00Z</cp:lastPrinted>
  <dcterms:created xsi:type="dcterms:W3CDTF">2026-02-27T11:59:00Z</dcterms:created>
  <dcterms:modified xsi:type="dcterms:W3CDTF">2026-02-27T11:59:00Z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